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5A05" w:rsidRPr="00865A05" w:rsidRDefault="00865A05" w:rsidP="00865A05">
      <w:pPr>
        <w:rPr>
          <w:rFonts w:asciiTheme="minorHAnsi" w:hAnsiTheme="minorHAnsi" w:cstheme="minorHAnsi"/>
        </w:rPr>
      </w:pPr>
    </w:p>
    <w:p w:rsidR="00865A05" w:rsidRPr="00865A05" w:rsidRDefault="00865A05" w:rsidP="00865A05">
      <w:pPr>
        <w:rPr>
          <w:rFonts w:asciiTheme="minorHAnsi" w:hAnsiTheme="minorHAnsi" w:cstheme="minorHAnsi"/>
        </w:rPr>
      </w:pPr>
    </w:p>
    <w:p w:rsidR="00865A05" w:rsidRPr="00865A05" w:rsidRDefault="00865A05" w:rsidP="00865A05">
      <w:pPr>
        <w:rPr>
          <w:rFonts w:asciiTheme="minorHAnsi" w:hAnsiTheme="minorHAnsi" w:cstheme="minorHAnsi"/>
        </w:rPr>
      </w:pPr>
    </w:p>
    <w:p w:rsidR="00865A05" w:rsidRPr="00865A05" w:rsidRDefault="00865A05" w:rsidP="00865A05">
      <w:pPr>
        <w:rPr>
          <w:rFonts w:asciiTheme="minorHAnsi" w:hAnsiTheme="minorHAnsi" w:cstheme="minorHAnsi"/>
        </w:rPr>
      </w:pPr>
    </w:p>
    <w:p w:rsidR="00865A05" w:rsidRPr="00865A05" w:rsidRDefault="00865A05" w:rsidP="00973C8B">
      <w:pPr>
        <w:tabs>
          <w:tab w:val="left" w:pos="3330"/>
        </w:tabs>
        <w:jc w:val="center"/>
        <w:rPr>
          <w:rFonts w:asciiTheme="minorHAnsi" w:hAnsiTheme="minorHAnsi" w:cstheme="minorHAnsi"/>
        </w:rPr>
      </w:pPr>
      <w:r w:rsidRPr="00865A05">
        <w:rPr>
          <w:rFonts w:asciiTheme="minorHAnsi" w:hAnsiTheme="minorHAnsi" w:cstheme="minorHAnsi"/>
        </w:rPr>
        <w:t>Razpisna dokumentacija</w:t>
      </w:r>
    </w:p>
    <w:p w:rsidR="00865A05" w:rsidRPr="00865A05" w:rsidRDefault="00865A05" w:rsidP="00973C8B">
      <w:pPr>
        <w:tabs>
          <w:tab w:val="left" w:pos="3330"/>
        </w:tabs>
        <w:jc w:val="center"/>
        <w:rPr>
          <w:rFonts w:asciiTheme="minorHAnsi" w:hAnsiTheme="minorHAnsi" w:cstheme="minorHAnsi"/>
        </w:rPr>
      </w:pPr>
    </w:p>
    <w:p w:rsidR="00865A05" w:rsidRPr="00865A05" w:rsidRDefault="00865A05" w:rsidP="00973C8B">
      <w:pPr>
        <w:tabs>
          <w:tab w:val="left" w:pos="3330"/>
        </w:tabs>
        <w:jc w:val="center"/>
        <w:rPr>
          <w:rFonts w:asciiTheme="minorHAnsi" w:hAnsiTheme="minorHAnsi" w:cstheme="minorHAnsi"/>
        </w:rPr>
      </w:pPr>
      <w:r w:rsidRPr="00865A05">
        <w:rPr>
          <w:rFonts w:asciiTheme="minorHAnsi" w:hAnsiTheme="minorHAnsi" w:cstheme="minorHAnsi"/>
        </w:rPr>
        <w:t>Javni razpis</w:t>
      </w:r>
    </w:p>
    <w:p w:rsidR="00865A05" w:rsidRPr="001F5A83" w:rsidRDefault="00865A05" w:rsidP="00973C8B">
      <w:pPr>
        <w:tabs>
          <w:tab w:val="left" w:pos="3330"/>
        </w:tabs>
        <w:jc w:val="center"/>
        <w:rPr>
          <w:rFonts w:asciiTheme="minorHAnsi" w:hAnsiTheme="minorHAnsi" w:cstheme="minorHAnsi"/>
          <w:b/>
          <w:sz w:val="44"/>
          <w:szCs w:val="44"/>
        </w:rPr>
      </w:pPr>
      <w:r w:rsidRPr="001F5A83">
        <w:rPr>
          <w:rFonts w:asciiTheme="minorHAnsi" w:hAnsiTheme="minorHAnsi" w:cstheme="minorHAnsi"/>
          <w:b/>
          <w:sz w:val="44"/>
          <w:szCs w:val="44"/>
        </w:rPr>
        <w:t>PREVZEM IN ODVOZ ODPADKOV</w:t>
      </w:r>
    </w:p>
    <w:p w:rsidR="00865A05" w:rsidRPr="00865A05" w:rsidRDefault="00865A05" w:rsidP="00865A05">
      <w:pPr>
        <w:tabs>
          <w:tab w:val="left" w:pos="3330"/>
        </w:tabs>
        <w:rPr>
          <w:rFonts w:asciiTheme="minorHAnsi" w:hAnsiTheme="minorHAnsi" w:cstheme="minorHAnsi"/>
        </w:rPr>
      </w:pPr>
    </w:p>
    <w:p w:rsidR="00865A05" w:rsidRPr="00865A05" w:rsidRDefault="00865A05" w:rsidP="00865A05">
      <w:pPr>
        <w:tabs>
          <w:tab w:val="left" w:pos="3330"/>
        </w:tabs>
        <w:rPr>
          <w:rFonts w:asciiTheme="minorHAnsi" w:hAnsiTheme="minorHAnsi" w:cstheme="minorHAnsi"/>
        </w:rPr>
      </w:pPr>
      <w:r w:rsidRPr="00865A05">
        <w:rPr>
          <w:rFonts w:asciiTheme="minorHAnsi" w:hAnsiTheme="minorHAnsi" w:cstheme="minorHAnsi"/>
        </w:rPr>
        <w:t>Številka: JN18/</w:t>
      </w:r>
      <w:bookmarkStart w:id="0" w:name="_GoBack"/>
      <w:r w:rsidRPr="00865A05">
        <w:rPr>
          <w:rFonts w:asciiTheme="minorHAnsi" w:hAnsiTheme="minorHAnsi" w:cstheme="minorHAnsi"/>
        </w:rPr>
        <w:t>2026</w:t>
      </w:r>
      <w:bookmarkEnd w:id="0"/>
    </w:p>
    <w:p w:rsidR="00865A05" w:rsidRPr="00865A05" w:rsidRDefault="00865A05" w:rsidP="00865A05">
      <w:pPr>
        <w:pStyle w:val="Paragraf"/>
        <w:rPr>
          <w:rFonts w:asciiTheme="minorHAnsi" w:hAnsiTheme="minorHAnsi" w:cstheme="minorHAnsi"/>
          <w:sz w:val="22"/>
          <w:szCs w:val="22"/>
        </w:rPr>
      </w:pPr>
      <w:r w:rsidRPr="00865A05">
        <w:rPr>
          <w:rFonts w:asciiTheme="minorHAnsi" w:hAnsiTheme="minorHAnsi" w:cstheme="minorHAnsi"/>
          <w:sz w:val="22"/>
          <w:szCs w:val="22"/>
        </w:rPr>
        <w:t>Vrsta postopka: odprti postopek skladno s 40. členom ZJN-3</w:t>
      </w:r>
    </w:p>
    <w:p w:rsidR="00865A05" w:rsidRPr="00865A05" w:rsidRDefault="00865A05" w:rsidP="00865A05">
      <w:pPr>
        <w:tabs>
          <w:tab w:val="left" w:pos="3330"/>
        </w:tabs>
        <w:jc w:val="center"/>
        <w:rPr>
          <w:rFonts w:asciiTheme="minorHAnsi" w:hAnsiTheme="minorHAnsi" w:cstheme="minorHAnsi"/>
        </w:rPr>
      </w:pPr>
    </w:p>
    <w:p w:rsidR="00865A05" w:rsidRDefault="00865A05" w:rsidP="00865A05">
      <w:pPr>
        <w:tabs>
          <w:tab w:val="left" w:pos="3330"/>
        </w:tabs>
        <w:rPr>
          <w:rFonts w:asciiTheme="minorHAnsi" w:hAnsiTheme="minorHAnsi" w:cstheme="minorHAnsi"/>
        </w:rPr>
      </w:pPr>
      <w:r w:rsidRPr="00865A05">
        <w:rPr>
          <w:rFonts w:asciiTheme="minorHAnsi" w:hAnsiTheme="minorHAnsi" w:cstheme="minorHAnsi"/>
        </w:rPr>
        <w:tab/>
      </w:r>
    </w:p>
    <w:p w:rsidR="00973C8B" w:rsidRDefault="00973C8B" w:rsidP="00865A05">
      <w:pPr>
        <w:tabs>
          <w:tab w:val="left" w:pos="3330"/>
        </w:tabs>
        <w:rPr>
          <w:rFonts w:asciiTheme="minorHAnsi" w:hAnsiTheme="minorHAnsi" w:cstheme="minorHAnsi"/>
        </w:rPr>
      </w:pPr>
    </w:p>
    <w:p w:rsidR="00973C8B" w:rsidRDefault="00973C8B" w:rsidP="00865A05">
      <w:pPr>
        <w:tabs>
          <w:tab w:val="left" w:pos="3330"/>
        </w:tabs>
        <w:rPr>
          <w:rFonts w:asciiTheme="minorHAnsi" w:hAnsiTheme="minorHAnsi" w:cstheme="minorHAnsi"/>
        </w:rPr>
      </w:pPr>
    </w:p>
    <w:p w:rsidR="00973C8B" w:rsidRDefault="00973C8B" w:rsidP="00865A05">
      <w:pPr>
        <w:tabs>
          <w:tab w:val="left" w:pos="3330"/>
        </w:tabs>
        <w:rPr>
          <w:rFonts w:asciiTheme="minorHAnsi" w:hAnsiTheme="minorHAnsi" w:cstheme="minorHAnsi"/>
        </w:rPr>
      </w:pPr>
    </w:p>
    <w:p w:rsidR="00973C8B" w:rsidRDefault="00973C8B" w:rsidP="00865A05">
      <w:pPr>
        <w:tabs>
          <w:tab w:val="left" w:pos="3330"/>
        </w:tabs>
        <w:rPr>
          <w:rFonts w:asciiTheme="minorHAnsi" w:hAnsiTheme="minorHAnsi" w:cstheme="minorHAnsi"/>
        </w:rPr>
      </w:pPr>
    </w:p>
    <w:p w:rsidR="00973C8B" w:rsidRDefault="00973C8B" w:rsidP="00865A05">
      <w:pPr>
        <w:tabs>
          <w:tab w:val="left" w:pos="3330"/>
        </w:tabs>
        <w:rPr>
          <w:rFonts w:asciiTheme="minorHAnsi" w:hAnsiTheme="minorHAnsi" w:cstheme="minorHAnsi"/>
        </w:rPr>
      </w:pPr>
    </w:p>
    <w:p w:rsidR="00973C8B" w:rsidRDefault="00973C8B" w:rsidP="00865A05">
      <w:pPr>
        <w:tabs>
          <w:tab w:val="left" w:pos="3330"/>
        </w:tabs>
        <w:rPr>
          <w:rFonts w:asciiTheme="minorHAnsi" w:hAnsiTheme="minorHAnsi" w:cstheme="minorHAnsi"/>
        </w:rPr>
      </w:pPr>
    </w:p>
    <w:p w:rsidR="00973C8B" w:rsidRDefault="00973C8B" w:rsidP="00865A05">
      <w:pPr>
        <w:tabs>
          <w:tab w:val="left" w:pos="3330"/>
        </w:tabs>
        <w:rPr>
          <w:rFonts w:asciiTheme="minorHAnsi" w:hAnsiTheme="minorHAnsi" w:cstheme="minorHAnsi"/>
        </w:rPr>
      </w:pPr>
    </w:p>
    <w:p w:rsidR="00973C8B" w:rsidRPr="00865A05" w:rsidRDefault="00973C8B" w:rsidP="00973C8B">
      <w:pPr>
        <w:jc w:val="center"/>
        <w:rPr>
          <w:rFonts w:asciiTheme="minorHAnsi" w:hAnsiTheme="minorHAnsi" w:cstheme="minorHAnsi"/>
        </w:rPr>
      </w:pPr>
      <w:r>
        <w:rPr>
          <w:rFonts w:asciiTheme="minorHAnsi" w:hAnsiTheme="minorHAnsi" w:cstheme="minorHAnsi"/>
        </w:rPr>
        <w:t xml:space="preserve">Murska Sobota, </w:t>
      </w:r>
      <w:r w:rsidR="00800EDF">
        <w:rPr>
          <w:rFonts w:asciiTheme="minorHAnsi" w:hAnsiTheme="minorHAnsi" w:cstheme="minorHAnsi"/>
        </w:rPr>
        <w:t>avgust</w:t>
      </w:r>
      <w:r>
        <w:rPr>
          <w:rFonts w:asciiTheme="minorHAnsi" w:hAnsiTheme="minorHAnsi" w:cstheme="minorHAnsi"/>
        </w:rPr>
        <w:t xml:space="preserve"> 2026</w:t>
      </w:r>
    </w:p>
    <w:p w:rsidR="00973C8B" w:rsidRPr="00865A05" w:rsidRDefault="00973C8B" w:rsidP="00973C8B">
      <w:pPr>
        <w:tabs>
          <w:tab w:val="left" w:pos="3330"/>
        </w:tabs>
        <w:jc w:val="center"/>
        <w:rPr>
          <w:rFonts w:asciiTheme="minorHAnsi" w:hAnsiTheme="minorHAnsi" w:cstheme="minorHAnsi"/>
        </w:rPr>
        <w:sectPr w:rsidR="00973C8B" w:rsidRPr="00865A05" w:rsidSect="00865A05">
          <w:footerReference w:type="default" r:id="rId8"/>
          <w:headerReference w:type="first" r:id="rId9"/>
          <w:pgSz w:w="11906" w:h="16838"/>
          <w:pgMar w:top="1418" w:right="1418" w:bottom="1418" w:left="1418" w:header="567" w:footer="596" w:gutter="0"/>
          <w:cols w:space="708"/>
          <w:titlePg/>
          <w:docGrid w:linePitch="360"/>
        </w:sectPr>
      </w:pPr>
    </w:p>
    <w:p w:rsidR="00A36B46" w:rsidRPr="003234FA" w:rsidRDefault="009C0E63" w:rsidP="003234FA">
      <w:pPr>
        <w:pStyle w:val="Brezrazmikov"/>
        <w:numPr>
          <w:ilvl w:val="0"/>
          <w:numId w:val="31"/>
        </w:numPr>
        <w:rPr>
          <w:rFonts w:asciiTheme="minorHAnsi" w:hAnsiTheme="minorHAnsi" w:cstheme="minorHAnsi"/>
          <w:b/>
          <w:sz w:val="22"/>
        </w:rPr>
      </w:pPr>
      <w:r w:rsidRPr="003234FA">
        <w:rPr>
          <w:rFonts w:asciiTheme="minorHAnsi" w:hAnsiTheme="minorHAnsi" w:cstheme="minorHAnsi"/>
          <w:b/>
          <w:sz w:val="22"/>
        </w:rPr>
        <w:lastRenderedPageBreak/>
        <w:t xml:space="preserve">Povabilo k oddaji ponudbe </w:t>
      </w:r>
    </w:p>
    <w:p w:rsidR="003234FA" w:rsidRDefault="003234FA" w:rsidP="003234FA">
      <w:pPr>
        <w:pStyle w:val="Brezrazmikov"/>
        <w:rPr>
          <w:rFonts w:asciiTheme="minorHAnsi" w:hAnsiTheme="minorHAnsi" w:cstheme="minorHAnsi"/>
          <w:sz w:val="22"/>
        </w:rPr>
      </w:pPr>
    </w:p>
    <w:p w:rsidR="008B4EE9" w:rsidRPr="003234FA" w:rsidRDefault="009C0E63" w:rsidP="005648A9">
      <w:pPr>
        <w:pStyle w:val="Brezrazmikov"/>
        <w:jc w:val="both"/>
        <w:rPr>
          <w:rFonts w:asciiTheme="minorHAnsi" w:hAnsiTheme="minorHAnsi" w:cstheme="minorHAnsi"/>
          <w:sz w:val="22"/>
        </w:rPr>
      </w:pPr>
      <w:r w:rsidRPr="003234FA">
        <w:rPr>
          <w:rFonts w:asciiTheme="minorHAnsi" w:hAnsiTheme="minorHAnsi" w:cstheme="minorHAnsi"/>
          <w:sz w:val="22"/>
        </w:rPr>
        <w:t xml:space="preserve">Predmet javnega naročila je storitev prevzema in odvoza odpadkov </w:t>
      </w:r>
      <w:r w:rsidR="005648A9">
        <w:rPr>
          <w:rFonts w:asciiTheme="minorHAnsi" w:hAnsiTheme="minorHAnsi" w:cstheme="minorHAnsi"/>
          <w:sz w:val="22"/>
        </w:rPr>
        <w:t xml:space="preserve">nastalih pri opravljanju zdravstvene dejavnosti </w:t>
      </w:r>
      <w:r w:rsidRPr="003234FA">
        <w:rPr>
          <w:rFonts w:asciiTheme="minorHAnsi" w:hAnsiTheme="minorHAnsi" w:cstheme="minorHAnsi"/>
          <w:sz w:val="22"/>
        </w:rPr>
        <w:t>za obdobj</w:t>
      </w:r>
      <w:r w:rsidRPr="00800EDF">
        <w:rPr>
          <w:rFonts w:asciiTheme="minorHAnsi" w:hAnsiTheme="minorHAnsi" w:cstheme="minorHAnsi"/>
          <w:sz w:val="22"/>
        </w:rPr>
        <w:t>e</w:t>
      </w:r>
      <w:r w:rsidR="00E47FDF" w:rsidRPr="00800EDF">
        <w:rPr>
          <w:rFonts w:asciiTheme="minorHAnsi" w:hAnsiTheme="minorHAnsi" w:cstheme="minorHAnsi"/>
          <w:sz w:val="22"/>
        </w:rPr>
        <w:t xml:space="preserve"> 4</w:t>
      </w:r>
      <w:r w:rsidR="00800EDF">
        <w:rPr>
          <w:rFonts w:asciiTheme="minorHAnsi" w:hAnsiTheme="minorHAnsi" w:cstheme="minorHAnsi"/>
          <w:sz w:val="22"/>
        </w:rPr>
        <w:t xml:space="preserve"> (štirih)</w:t>
      </w:r>
      <w:r w:rsidR="00E47FDF" w:rsidRPr="00800EDF">
        <w:rPr>
          <w:rFonts w:asciiTheme="minorHAnsi" w:hAnsiTheme="minorHAnsi" w:cstheme="minorHAnsi"/>
          <w:sz w:val="22"/>
        </w:rPr>
        <w:t xml:space="preserve"> let</w:t>
      </w:r>
      <w:r w:rsidRPr="003234FA">
        <w:rPr>
          <w:rFonts w:asciiTheme="minorHAnsi" w:hAnsiTheme="minorHAnsi" w:cstheme="minorHAnsi"/>
          <w:sz w:val="22"/>
        </w:rPr>
        <w:t> </w:t>
      </w:r>
      <w:r w:rsidR="005648A9">
        <w:rPr>
          <w:rFonts w:asciiTheme="minorHAnsi" w:hAnsiTheme="minorHAnsi" w:cstheme="minorHAnsi"/>
          <w:sz w:val="22"/>
        </w:rPr>
        <w:t>za potrebe Splošne bolnišnice Murska Sobota.</w:t>
      </w:r>
    </w:p>
    <w:p w:rsidR="003234FA" w:rsidRDefault="003234FA" w:rsidP="003234FA">
      <w:pPr>
        <w:pStyle w:val="Brezrazmikov"/>
        <w:rPr>
          <w:rFonts w:asciiTheme="minorHAnsi" w:hAnsiTheme="minorHAnsi" w:cstheme="minorHAnsi"/>
          <w:sz w:val="22"/>
        </w:rPr>
      </w:pPr>
    </w:p>
    <w:p w:rsidR="008B4EE9" w:rsidRPr="003234FA" w:rsidRDefault="009C0E63" w:rsidP="00E47FDF">
      <w:pPr>
        <w:pStyle w:val="Brezrazmikov"/>
        <w:jc w:val="both"/>
        <w:rPr>
          <w:rFonts w:asciiTheme="minorHAnsi" w:hAnsiTheme="minorHAnsi" w:cstheme="minorHAnsi"/>
          <w:sz w:val="22"/>
        </w:rPr>
      </w:pPr>
      <w:r w:rsidRPr="003234FA">
        <w:rPr>
          <w:rFonts w:asciiTheme="minorHAnsi" w:hAnsiTheme="minorHAnsi" w:cstheme="minorHAnsi"/>
          <w:sz w:val="22"/>
        </w:rPr>
        <w:t xml:space="preserve">Na podlagi Zakona o javnem naročanju (ZJN-3, Uradni list RS, št. 91/15 </w:t>
      </w:r>
      <w:r w:rsidR="003234FA" w:rsidRPr="003234FA">
        <w:rPr>
          <w:rFonts w:asciiTheme="minorHAnsi" w:hAnsiTheme="minorHAnsi" w:cstheme="minorHAnsi"/>
          <w:sz w:val="22"/>
        </w:rPr>
        <w:t>s spremembami in dopolnitvami</w:t>
      </w:r>
      <w:r w:rsidRPr="003234FA">
        <w:rPr>
          <w:rFonts w:asciiTheme="minorHAnsi" w:hAnsiTheme="minorHAnsi" w:cstheme="minorHAnsi"/>
          <w:sz w:val="22"/>
        </w:rPr>
        <w:t>), S</w:t>
      </w:r>
      <w:r w:rsidR="00F65655" w:rsidRPr="003234FA">
        <w:rPr>
          <w:rFonts w:asciiTheme="minorHAnsi" w:hAnsiTheme="minorHAnsi" w:cstheme="minorHAnsi"/>
          <w:sz w:val="22"/>
        </w:rPr>
        <w:t>plošna bolnišnica Murska Sobota</w:t>
      </w:r>
      <w:r w:rsidRPr="003234FA">
        <w:rPr>
          <w:rFonts w:asciiTheme="minorHAnsi" w:hAnsiTheme="minorHAnsi" w:cstheme="minorHAnsi"/>
          <w:sz w:val="22"/>
        </w:rPr>
        <w:t xml:space="preserve">, </w:t>
      </w:r>
      <w:r w:rsidR="003234FA" w:rsidRPr="003234FA">
        <w:rPr>
          <w:rFonts w:asciiTheme="minorHAnsi" w:hAnsiTheme="minorHAnsi" w:cstheme="minorHAnsi"/>
          <w:sz w:val="22"/>
        </w:rPr>
        <w:t>Ul. dr. Vrbnjaka 6, Rakičan, 9000 Murska Sobota</w:t>
      </w:r>
      <w:r w:rsidRPr="003234FA">
        <w:rPr>
          <w:rFonts w:asciiTheme="minorHAnsi" w:hAnsiTheme="minorHAnsi" w:cstheme="minorHAnsi"/>
          <w:sz w:val="22"/>
        </w:rPr>
        <w:t xml:space="preserve"> (v nadaljevanju: naročnik), vabi zainteresirane ponudnike, da predložijo ponudbo v skladu s to razpisno dokumentacijo.</w:t>
      </w:r>
    </w:p>
    <w:p w:rsidR="003234FA" w:rsidRDefault="003234FA" w:rsidP="003234FA">
      <w:pPr>
        <w:pStyle w:val="Brezrazmikov"/>
        <w:rPr>
          <w:rFonts w:asciiTheme="minorHAnsi" w:hAnsiTheme="minorHAnsi" w:cstheme="minorHAnsi"/>
          <w:sz w:val="22"/>
        </w:rPr>
      </w:pPr>
    </w:p>
    <w:p w:rsidR="008B4EE9" w:rsidRPr="003234FA" w:rsidRDefault="009C0E63" w:rsidP="003234FA">
      <w:pPr>
        <w:pStyle w:val="Brezrazmikov"/>
        <w:rPr>
          <w:rFonts w:asciiTheme="minorHAnsi" w:hAnsiTheme="minorHAnsi" w:cstheme="minorHAnsi"/>
          <w:sz w:val="22"/>
        </w:rPr>
      </w:pPr>
      <w:r w:rsidRPr="003234FA">
        <w:rPr>
          <w:rFonts w:asciiTheme="minorHAnsi" w:hAnsiTheme="minorHAnsi" w:cstheme="minorHAnsi"/>
          <w:sz w:val="22"/>
        </w:rPr>
        <w:t>Predmet javnega naročila je: P</w:t>
      </w:r>
      <w:r w:rsidR="003234FA" w:rsidRPr="003234FA">
        <w:rPr>
          <w:rFonts w:asciiTheme="minorHAnsi" w:hAnsiTheme="minorHAnsi" w:cstheme="minorHAnsi"/>
          <w:sz w:val="22"/>
        </w:rPr>
        <w:t>revzem in odvoz odpadkov</w:t>
      </w:r>
      <w:r w:rsidRPr="003234FA">
        <w:rPr>
          <w:rFonts w:asciiTheme="minorHAnsi" w:hAnsiTheme="minorHAnsi" w:cstheme="minorHAnsi"/>
          <w:sz w:val="22"/>
        </w:rPr>
        <w:t>.</w:t>
      </w:r>
    </w:p>
    <w:p w:rsidR="003234FA" w:rsidRDefault="003234FA" w:rsidP="003234FA">
      <w:pPr>
        <w:pStyle w:val="Brezrazmikov"/>
        <w:rPr>
          <w:rFonts w:asciiTheme="minorHAnsi" w:hAnsiTheme="minorHAnsi" w:cstheme="minorHAnsi"/>
          <w:sz w:val="22"/>
        </w:rPr>
      </w:pPr>
    </w:p>
    <w:p w:rsidR="008B4EE9" w:rsidRPr="003234FA" w:rsidRDefault="009C0E63" w:rsidP="003234FA">
      <w:pPr>
        <w:pStyle w:val="Brezrazmikov"/>
        <w:rPr>
          <w:rFonts w:asciiTheme="minorHAnsi" w:hAnsiTheme="minorHAnsi" w:cstheme="minorHAnsi"/>
          <w:sz w:val="22"/>
        </w:rPr>
      </w:pPr>
      <w:r w:rsidRPr="003234FA">
        <w:rPr>
          <w:rFonts w:asciiTheme="minorHAnsi" w:hAnsiTheme="minorHAnsi" w:cstheme="minorHAnsi"/>
          <w:sz w:val="22"/>
        </w:rPr>
        <w:t>Delitev naročila na sklope. Podrobnejše informacije o sklopih se nahajajo v poglavju Sklopi.</w:t>
      </w:r>
    </w:p>
    <w:p w:rsidR="003234FA" w:rsidRDefault="003234FA" w:rsidP="003234FA">
      <w:pPr>
        <w:pStyle w:val="Brezrazmikov"/>
        <w:rPr>
          <w:rFonts w:asciiTheme="minorHAnsi" w:hAnsiTheme="minorHAnsi" w:cstheme="minorHAnsi"/>
          <w:sz w:val="22"/>
        </w:rPr>
      </w:pPr>
    </w:p>
    <w:p w:rsidR="00A36B46" w:rsidRPr="003234FA" w:rsidRDefault="009C0E63" w:rsidP="003234FA">
      <w:pPr>
        <w:pStyle w:val="Brezrazmikov"/>
        <w:rPr>
          <w:rFonts w:asciiTheme="minorHAnsi" w:hAnsiTheme="minorHAnsi" w:cstheme="minorHAnsi"/>
          <w:sz w:val="22"/>
        </w:rPr>
      </w:pPr>
      <w:r w:rsidRPr="003234FA">
        <w:rPr>
          <w:rFonts w:asciiTheme="minorHAnsi" w:hAnsiTheme="minorHAnsi" w:cstheme="minorHAnsi"/>
          <w:sz w:val="22"/>
        </w:rPr>
        <w:t>Naročnik je predvidel, da se bo javno naročilo izvedlo skladno z načrtovanim terminskim načrtom:</w:t>
      </w:r>
    </w:p>
    <w:tbl>
      <w:tblPr>
        <w:tblStyle w:val="Tabelasvetlamrea"/>
        <w:tblW w:w="5000" w:type="pct"/>
        <w:tblLook w:val="04A0" w:firstRow="1" w:lastRow="0" w:firstColumn="1" w:lastColumn="0" w:noHBand="0" w:noVBand="1"/>
      </w:tblPr>
      <w:tblGrid>
        <w:gridCol w:w="4814"/>
        <w:gridCol w:w="4246"/>
      </w:tblGrid>
      <w:tr w:rsidR="008B4EE9" w:rsidRPr="003234FA" w:rsidTr="003234FA">
        <w:tc>
          <w:tcPr>
            <w:tcW w:w="0" w:type="auto"/>
          </w:tcPr>
          <w:p w:rsidR="008B4EE9" w:rsidRPr="003234FA" w:rsidRDefault="009C0E63" w:rsidP="003234FA">
            <w:pPr>
              <w:pStyle w:val="Brezrazmikov"/>
              <w:rPr>
                <w:rFonts w:asciiTheme="minorHAnsi" w:hAnsiTheme="minorHAnsi" w:cstheme="minorHAnsi"/>
                <w:sz w:val="22"/>
              </w:rPr>
            </w:pPr>
            <w:r w:rsidRPr="003234FA">
              <w:rPr>
                <w:rFonts w:asciiTheme="minorHAnsi" w:hAnsiTheme="minorHAnsi" w:cstheme="minorHAnsi"/>
                <w:position w:val="-2"/>
                <w:sz w:val="22"/>
              </w:rPr>
              <w:t>Rok za postavitev vprašanj</w:t>
            </w:r>
            <w:r w:rsidR="003234FA">
              <w:rPr>
                <w:rFonts w:asciiTheme="minorHAnsi" w:hAnsiTheme="minorHAnsi" w:cstheme="minorHAnsi"/>
                <w:position w:val="-2"/>
                <w:sz w:val="22"/>
              </w:rPr>
              <w:t>:</w:t>
            </w:r>
          </w:p>
        </w:tc>
        <w:tc>
          <w:tcPr>
            <w:tcW w:w="0" w:type="auto"/>
          </w:tcPr>
          <w:p w:rsidR="008B4EE9" w:rsidRPr="003234FA" w:rsidRDefault="009C0E63" w:rsidP="003234FA">
            <w:pPr>
              <w:pStyle w:val="Brezrazmikov"/>
              <w:rPr>
                <w:rFonts w:asciiTheme="minorHAnsi" w:hAnsiTheme="minorHAnsi" w:cstheme="minorHAnsi"/>
                <w:sz w:val="22"/>
              </w:rPr>
            </w:pPr>
            <w:r w:rsidRPr="003234FA">
              <w:rPr>
                <w:rFonts w:asciiTheme="minorHAnsi" w:hAnsiTheme="minorHAnsi" w:cstheme="minorHAnsi"/>
                <w:position w:val="-2"/>
                <w:sz w:val="22"/>
              </w:rPr>
              <w:t xml:space="preserve">do </w:t>
            </w:r>
            <w:r w:rsidR="00B926DC">
              <w:rPr>
                <w:rFonts w:asciiTheme="minorHAnsi" w:hAnsiTheme="minorHAnsi" w:cstheme="minorHAnsi"/>
                <w:position w:val="-2"/>
                <w:sz w:val="22"/>
              </w:rPr>
              <w:t>2</w:t>
            </w:r>
            <w:r w:rsidR="005D3FAE">
              <w:rPr>
                <w:rFonts w:asciiTheme="minorHAnsi" w:hAnsiTheme="minorHAnsi" w:cstheme="minorHAnsi"/>
                <w:position w:val="-2"/>
                <w:sz w:val="22"/>
              </w:rPr>
              <w:t>8</w:t>
            </w:r>
            <w:r w:rsidRPr="003234FA">
              <w:rPr>
                <w:rFonts w:asciiTheme="minorHAnsi" w:hAnsiTheme="minorHAnsi" w:cstheme="minorHAnsi"/>
                <w:position w:val="-2"/>
                <w:sz w:val="22"/>
              </w:rPr>
              <w:t>.0</w:t>
            </w:r>
            <w:r w:rsidR="003234FA" w:rsidRPr="003234FA">
              <w:rPr>
                <w:rFonts w:asciiTheme="minorHAnsi" w:hAnsiTheme="minorHAnsi" w:cstheme="minorHAnsi"/>
                <w:position w:val="-2"/>
                <w:sz w:val="22"/>
              </w:rPr>
              <w:t>8</w:t>
            </w:r>
            <w:r w:rsidRPr="003234FA">
              <w:rPr>
                <w:rFonts w:asciiTheme="minorHAnsi" w:hAnsiTheme="minorHAnsi" w:cstheme="minorHAnsi"/>
                <w:position w:val="-2"/>
                <w:sz w:val="22"/>
              </w:rPr>
              <w:t>.202</w:t>
            </w:r>
            <w:r w:rsidR="003234FA" w:rsidRPr="003234FA">
              <w:rPr>
                <w:rFonts w:asciiTheme="minorHAnsi" w:hAnsiTheme="minorHAnsi" w:cstheme="minorHAnsi"/>
                <w:position w:val="-2"/>
                <w:sz w:val="22"/>
              </w:rPr>
              <w:t>6</w:t>
            </w:r>
            <w:r w:rsidRPr="003234FA">
              <w:rPr>
                <w:rFonts w:asciiTheme="minorHAnsi" w:hAnsiTheme="minorHAnsi" w:cstheme="minorHAnsi"/>
                <w:position w:val="-2"/>
                <w:sz w:val="22"/>
              </w:rPr>
              <w:t xml:space="preserve"> do 09:00</w:t>
            </w:r>
          </w:p>
        </w:tc>
      </w:tr>
      <w:tr w:rsidR="008B4EE9" w:rsidRPr="003234FA" w:rsidTr="003234FA">
        <w:tc>
          <w:tcPr>
            <w:tcW w:w="0" w:type="auto"/>
          </w:tcPr>
          <w:p w:rsidR="008B4EE9" w:rsidRPr="003234FA" w:rsidRDefault="009C0E63" w:rsidP="003234FA">
            <w:pPr>
              <w:pStyle w:val="Brezrazmikov"/>
              <w:rPr>
                <w:rFonts w:asciiTheme="minorHAnsi" w:hAnsiTheme="minorHAnsi" w:cstheme="minorHAnsi"/>
                <w:sz w:val="22"/>
              </w:rPr>
            </w:pPr>
            <w:r w:rsidRPr="003234FA">
              <w:rPr>
                <w:rFonts w:asciiTheme="minorHAnsi" w:hAnsiTheme="minorHAnsi" w:cstheme="minorHAnsi"/>
                <w:position w:val="-2"/>
                <w:sz w:val="22"/>
              </w:rPr>
              <w:t>Rok za predložitev ponudb</w:t>
            </w:r>
            <w:r w:rsidR="003234FA">
              <w:rPr>
                <w:rFonts w:asciiTheme="minorHAnsi" w:hAnsiTheme="minorHAnsi" w:cstheme="minorHAnsi"/>
                <w:position w:val="-2"/>
                <w:sz w:val="22"/>
              </w:rPr>
              <w:t>:</w:t>
            </w:r>
          </w:p>
        </w:tc>
        <w:tc>
          <w:tcPr>
            <w:tcW w:w="0" w:type="auto"/>
          </w:tcPr>
          <w:p w:rsidR="008B4EE9" w:rsidRPr="003234FA" w:rsidRDefault="009C0E63" w:rsidP="003234FA">
            <w:pPr>
              <w:pStyle w:val="Brezrazmikov"/>
              <w:rPr>
                <w:rFonts w:asciiTheme="minorHAnsi" w:hAnsiTheme="minorHAnsi" w:cstheme="minorHAnsi"/>
                <w:sz w:val="22"/>
              </w:rPr>
            </w:pPr>
            <w:r w:rsidRPr="003234FA">
              <w:rPr>
                <w:rFonts w:asciiTheme="minorHAnsi" w:hAnsiTheme="minorHAnsi" w:cstheme="minorHAnsi"/>
                <w:position w:val="-2"/>
                <w:sz w:val="22"/>
              </w:rPr>
              <w:t xml:space="preserve">do </w:t>
            </w:r>
            <w:r w:rsidR="005D3FAE">
              <w:rPr>
                <w:rFonts w:asciiTheme="minorHAnsi" w:hAnsiTheme="minorHAnsi" w:cstheme="minorHAnsi"/>
                <w:position w:val="-2"/>
                <w:sz w:val="22"/>
              </w:rPr>
              <w:t>14</w:t>
            </w:r>
            <w:r w:rsidRPr="003234FA">
              <w:rPr>
                <w:rFonts w:asciiTheme="minorHAnsi" w:hAnsiTheme="minorHAnsi" w:cstheme="minorHAnsi"/>
                <w:position w:val="-2"/>
                <w:sz w:val="22"/>
              </w:rPr>
              <w:t>.0</w:t>
            </w:r>
            <w:r w:rsidR="005D3FAE">
              <w:rPr>
                <w:rFonts w:asciiTheme="minorHAnsi" w:hAnsiTheme="minorHAnsi" w:cstheme="minorHAnsi"/>
                <w:position w:val="-2"/>
                <w:sz w:val="22"/>
              </w:rPr>
              <w:t>9</w:t>
            </w:r>
            <w:r w:rsidRPr="003234FA">
              <w:rPr>
                <w:rFonts w:asciiTheme="minorHAnsi" w:hAnsiTheme="minorHAnsi" w:cstheme="minorHAnsi"/>
                <w:position w:val="-2"/>
                <w:sz w:val="22"/>
              </w:rPr>
              <w:t>.202</w:t>
            </w:r>
            <w:r w:rsidR="003234FA" w:rsidRPr="003234FA">
              <w:rPr>
                <w:rFonts w:asciiTheme="minorHAnsi" w:hAnsiTheme="minorHAnsi" w:cstheme="minorHAnsi"/>
                <w:position w:val="-2"/>
                <w:sz w:val="22"/>
              </w:rPr>
              <w:t>6</w:t>
            </w:r>
            <w:r w:rsidRPr="003234FA">
              <w:rPr>
                <w:rFonts w:asciiTheme="minorHAnsi" w:hAnsiTheme="minorHAnsi" w:cstheme="minorHAnsi"/>
                <w:position w:val="-2"/>
                <w:sz w:val="22"/>
              </w:rPr>
              <w:t xml:space="preserve"> do </w:t>
            </w:r>
            <w:r w:rsidR="009C2A34">
              <w:rPr>
                <w:rFonts w:asciiTheme="minorHAnsi" w:hAnsiTheme="minorHAnsi" w:cstheme="minorHAnsi"/>
                <w:position w:val="-2"/>
                <w:sz w:val="22"/>
              </w:rPr>
              <w:t>10</w:t>
            </w:r>
            <w:r w:rsidRPr="003234FA">
              <w:rPr>
                <w:rFonts w:asciiTheme="minorHAnsi" w:hAnsiTheme="minorHAnsi" w:cstheme="minorHAnsi"/>
                <w:position w:val="-2"/>
                <w:sz w:val="22"/>
              </w:rPr>
              <w:t>:00</w:t>
            </w:r>
          </w:p>
        </w:tc>
      </w:tr>
      <w:tr w:rsidR="008B4EE9" w:rsidRPr="003234FA" w:rsidTr="003234FA">
        <w:tc>
          <w:tcPr>
            <w:tcW w:w="0" w:type="auto"/>
          </w:tcPr>
          <w:p w:rsidR="008B4EE9" w:rsidRPr="003234FA" w:rsidRDefault="009C0E63" w:rsidP="003234FA">
            <w:pPr>
              <w:pStyle w:val="Brezrazmikov"/>
              <w:rPr>
                <w:rFonts w:asciiTheme="minorHAnsi" w:hAnsiTheme="minorHAnsi" w:cstheme="minorHAnsi"/>
                <w:sz w:val="22"/>
              </w:rPr>
            </w:pPr>
            <w:r w:rsidRPr="003234FA">
              <w:rPr>
                <w:rFonts w:asciiTheme="minorHAnsi" w:hAnsiTheme="minorHAnsi" w:cstheme="minorHAnsi"/>
                <w:position w:val="-2"/>
                <w:sz w:val="22"/>
              </w:rPr>
              <w:t>Odpiranje ponudb</w:t>
            </w:r>
            <w:r w:rsidR="003234FA">
              <w:rPr>
                <w:rFonts w:asciiTheme="minorHAnsi" w:hAnsiTheme="minorHAnsi" w:cstheme="minorHAnsi"/>
                <w:position w:val="-2"/>
                <w:sz w:val="22"/>
              </w:rPr>
              <w:t>:</w:t>
            </w:r>
          </w:p>
        </w:tc>
        <w:tc>
          <w:tcPr>
            <w:tcW w:w="0" w:type="auto"/>
          </w:tcPr>
          <w:p w:rsidR="008B4EE9" w:rsidRPr="003234FA" w:rsidRDefault="005D3FAE" w:rsidP="003234FA">
            <w:pPr>
              <w:pStyle w:val="Brezrazmikov"/>
              <w:rPr>
                <w:rFonts w:asciiTheme="minorHAnsi" w:hAnsiTheme="minorHAnsi" w:cstheme="minorHAnsi"/>
                <w:sz w:val="22"/>
              </w:rPr>
            </w:pPr>
            <w:r>
              <w:rPr>
                <w:rFonts w:asciiTheme="minorHAnsi" w:hAnsiTheme="minorHAnsi" w:cstheme="minorHAnsi"/>
                <w:position w:val="-2"/>
                <w:sz w:val="22"/>
              </w:rPr>
              <w:t>14</w:t>
            </w:r>
            <w:r w:rsidR="00B926DC">
              <w:rPr>
                <w:rFonts w:asciiTheme="minorHAnsi" w:hAnsiTheme="minorHAnsi" w:cstheme="minorHAnsi"/>
                <w:position w:val="-2"/>
                <w:sz w:val="22"/>
              </w:rPr>
              <w:t>.</w:t>
            </w:r>
            <w:r w:rsidR="009C0E63" w:rsidRPr="003234FA">
              <w:rPr>
                <w:rFonts w:asciiTheme="minorHAnsi" w:hAnsiTheme="minorHAnsi" w:cstheme="minorHAnsi"/>
                <w:position w:val="-2"/>
                <w:sz w:val="22"/>
              </w:rPr>
              <w:t>0</w:t>
            </w:r>
            <w:r w:rsidR="00B926DC">
              <w:rPr>
                <w:rFonts w:asciiTheme="minorHAnsi" w:hAnsiTheme="minorHAnsi" w:cstheme="minorHAnsi"/>
                <w:position w:val="-2"/>
                <w:sz w:val="22"/>
              </w:rPr>
              <w:t>9</w:t>
            </w:r>
            <w:r w:rsidR="009C0E63" w:rsidRPr="003234FA">
              <w:rPr>
                <w:rFonts w:asciiTheme="minorHAnsi" w:hAnsiTheme="minorHAnsi" w:cstheme="minorHAnsi"/>
                <w:position w:val="-2"/>
                <w:sz w:val="22"/>
              </w:rPr>
              <w:t>.202</w:t>
            </w:r>
            <w:r w:rsidR="003234FA" w:rsidRPr="003234FA">
              <w:rPr>
                <w:rFonts w:asciiTheme="minorHAnsi" w:hAnsiTheme="minorHAnsi" w:cstheme="minorHAnsi"/>
                <w:position w:val="-2"/>
                <w:sz w:val="22"/>
              </w:rPr>
              <w:t>6</w:t>
            </w:r>
            <w:r w:rsidR="009C0E63" w:rsidRPr="003234FA">
              <w:rPr>
                <w:rFonts w:asciiTheme="minorHAnsi" w:hAnsiTheme="minorHAnsi" w:cstheme="minorHAnsi"/>
                <w:position w:val="-2"/>
                <w:sz w:val="22"/>
              </w:rPr>
              <w:t xml:space="preserve"> ob 12:00</w:t>
            </w:r>
          </w:p>
        </w:tc>
      </w:tr>
    </w:tbl>
    <w:p w:rsidR="00A36B46" w:rsidRPr="003234FA" w:rsidRDefault="00A36B46" w:rsidP="003234FA">
      <w:pPr>
        <w:pStyle w:val="Brezrazmikov"/>
        <w:rPr>
          <w:rFonts w:asciiTheme="minorHAnsi" w:hAnsiTheme="minorHAnsi" w:cstheme="minorHAnsi"/>
          <w:sz w:val="22"/>
        </w:rPr>
      </w:pPr>
    </w:p>
    <w:p w:rsidR="003E2E04" w:rsidRPr="005D3FAE" w:rsidRDefault="003E2E04" w:rsidP="00973C8B">
      <w:pPr>
        <w:pStyle w:val="Brezrazmikov"/>
        <w:numPr>
          <w:ilvl w:val="1"/>
          <w:numId w:val="32"/>
        </w:numPr>
        <w:rPr>
          <w:rFonts w:asciiTheme="minorHAnsi" w:hAnsiTheme="minorHAnsi" w:cstheme="minorHAnsi"/>
          <w:b/>
          <w:sz w:val="22"/>
        </w:rPr>
      </w:pPr>
      <w:r w:rsidRPr="005D3FAE">
        <w:rPr>
          <w:rFonts w:asciiTheme="minorHAnsi" w:hAnsiTheme="minorHAnsi" w:cstheme="minorHAnsi"/>
          <w:b/>
          <w:sz w:val="22"/>
        </w:rPr>
        <w:t>Razpisna dokumentacija</w:t>
      </w:r>
    </w:p>
    <w:p w:rsidR="003E2E04" w:rsidRPr="005D3FAE" w:rsidRDefault="003E2E04" w:rsidP="003E2E04">
      <w:pPr>
        <w:pStyle w:val="Brezrazmikov"/>
        <w:rPr>
          <w:rFonts w:asciiTheme="minorHAnsi" w:hAnsiTheme="minorHAnsi" w:cstheme="minorHAnsi"/>
          <w:b/>
          <w:sz w:val="22"/>
        </w:rPr>
      </w:pPr>
    </w:p>
    <w:p w:rsidR="004E3826" w:rsidRPr="005D3FAE" w:rsidRDefault="004E3826" w:rsidP="004E3826">
      <w:pPr>
        <w:pStyle w:val="Brezrazmikov"/>
        <w:rPr>
          <w:rFonts w:asciiTheme="minorHAnsi" w:hAnsiTheme="minorHAnsi" w:cstheme="minorHAnsi"/>
          <w:sz w:val="22"/>
        </w:rPr>
      </w:pPr>
      <w:r w:rsidRPr="005D3FAE">
        <w:rPr>
          <w:rFonts w:asciiTheme="minorHAnsi" w:hAnsiTheme="minorHAnsi" w:cstheme="minorHAnsi"/>
          <w:sz w:val="22"/>
        </w:rPr>
        <w:t>Razpisna dokumentacija vsebuje naslednje dokumente:</w:t>
      </w:r>
    </w:p>
    <w:p w:rsidR="003E2E04" w:rsidRPr="005D3FAE" w:rsidRDefault="004E3826" w:rsidP="003E2E04">
      <w:pPr>
        <w:pStyle w:val="Brezrazmikov"/>
        <w:rPr>
          <w:rFonts w:asciiTheme="minorHAnsi" w:hAnsiTheme="minorHAnsi" w:cstheme="minorHAnsi"/>
          <w:sz w:val="22"/>
        </w:rPr>
      </w:pPr>
      <w:r w:rsidRPr="005D3FAE">
        <w:rPr>
          <w:rFonts w:asciiTheme="minorHAnsi" w:hAnsiTheme="minorHAnsi" w:cstheme="minorHAnsi"/>
          <w:sz w:val="22"/>
        </w:rPr>
        <w:t>OBR-1 Navodila</w:t>
      </w:r>
    </w:p>
    <w:p w:rsidR="004E3826" w:rsidRPr="005D3FAE" w:rsidRDefault="004E3826" w:rsidP="003E2E04">
      <w:pPr>
        <w:pStyle w:val="Brezrazmikov"/>
        <w:rPr>
          <w:rFonts w:asciiTheme="minorHAnsi" w:hAnsiTheme="minorHAnsi" w:cstheme="minorHAnsi"/>
          <w:sz w:val="22"/>
        </w:rPr>
      </w:pPr>
      <w:r w:rsidRPr="005D3FAE">
        <w:rPr>
          <w:rFonts w:asciiTheme="minorHAnsi" w:hAnsiTheme="minorHAnsi" w:cstheme="minorHAnsi"/>
          <w:sz w:val="22"/>
        </w:rPr>
        <w:t>OBR-2 Ponudba</w:t>
      </w:r>
    </w:p>
    <w:p w:rsidR="004E3826" w:rsidRPr="005D3FAE" w:rsidRDefault="004E3826" w:rsidP="003E2E04">
      <w:pPr>
        <w:pStyle w:val="Brezrazmikov"/>
        <w:rPr>
          <w:rFonts w:asciiTheme="minorHAnsi" w:hAnsiTheme="minorHAnsi" w:cstheme="minorHAnsi"/>
          <w:sz w:val="22"/>
        </w:rPr>
      </w:pPr>
      <w:r w:rsidRPr="005D3FAE">
        <w:rPr>
          <w:rFonts w:asciiTheme="minorHAnsi" w:hAnsiTheme="minorHAnsi" w:cstheme="minorHAnsi"/>
          <w:sz w:val="22"/>
        </w:rPr>
        <w:t xml:space="preserve">OBR-2.1 Predračun </w:t>
      </w:r>
    </w:p>
    <w:p w:rsidR="004E3826" w:rsidRPr="005D3FAE" w:rsidRDefault="004E3826" w:rsidP="003E2E04">
      <w:pPr>
        <w:pStyle w:val="Brezrazmikov"/>
        <w:rPr>
          <w:rFonts w:asciiTheme="minorHAnsi" w:hAnsiTheme="minorHAnsi" w:cstheme="minorHAnsi"/>
          <w:sz w:val="22"/>
        </w:rPr>
      </w:pPr>
      <w:r w:rsidRPr="005D3FAE">
        <w:rPr>
          <w:rFonts w:asciiTheme="minorHAnsi" w:hAnsiTheme="minorHAnsi" w:cstheme="minorHAnsi"/>
          <w:sz w:val="22"/>
        </w:rPr>
        <w:t>OBR-3 izjava o izpolnjevanju pogojev</w:t>
      </w:r>
    </w:p>
    <w:p w:rsidR="004E3826" w:rsidRPr="004E3826" w:rsidRDefault="004E3826" w:rsidP="003E2E04">
      <w:pPr>
        <w:pStyle w:val="Brezrazmikov"/>
        <w:rPr>
          <w:rFonts w:asciiTheme="minorHAnsi" w:hAnsiTheme="minorHAnsi" w:cstheme="minorHAnsi"/>
          <w:sz w:val="22"/>
        </w:rPr>
      </w:pPr>
      <w:r w:rsidRPr="005D3FAE">
        <w:rPr>
          <w:rFonts w:asciiTheme="minorHAnsi" w:hAnsiTheme="minorHAnsi" w:cstheme="minorHAnsi"/>
          <w:sz w:val="22"/>
        </w:rPr>
        <w:t>OBR-4 Referenčno potrdilo</w:t>
      </w:r>
    </w:p>
    <w:p w:rsidR="004E3826" w:rsidRPr="004E3826" w:rsidRDefault="004E3826" w:rsidP="003E2E04">
      <w:pPr>
        <w:pStyle w:val="Brezrazmikov"/>
        <w:rPr>
          <w:rFonts w:asciiTheme="minorHAnsi" w:hAnsiTheme="minorHAnsi" w:cstheme="minorHAnsi"/>
          <w:sz w:val="22"/>
        </w:rPr>
      </w:pPr>
      <w:r w:rsidRPr="004E3826">
        <w:rPr>
          <w:rFonts w:asciiTheme="minorHAnsi" w:hAnsiTheme="minorHAnsi" w:cstheme="minorHAnsi"/>
          <w:sz w:val="22"/>
        </w:rPr>
        <w:t>OBR-5.1 in 5.2 – izjava GS in FO</w:t>
      </w:r>
    </w:p>
    <w:p w:rsidR="004E3826" w:rsidRPr="004E3826" w:rsidRDefault="004E3826" w:rsidP="003E2E04">
      <w:pPr>
        <w:pStyle w:val="Brezrazmikov"/>
        <w:rPr>
          <w:rFonts w:asciiTheme="minorHAnsi" w:hAnsiTheme="minorHAnsi" w:cstheme="minorHAnsi"/>
          <w:sz w:val="22"/>
        </w:rPr>
      </w:pPr>
      <w:r w:rsidRPr="004E3826">
        <w:rPr>
          <w:rFonts w:asciiTheme="minorHAnsi" w:hAnsiTheme="minorHAnsi" w:cstheme="minorHAnsi"/>
          <w:sz w:val="22"/>
        </w:rPr>
        <w:t>OBR-6 Vzor</w:t>
      </w:r>
      <w:r w:rsidR="0059531D">
        <w:rPr>
          <w:rFonts w:asciiTheme="minorHAnsi" w:hAnsiTheme="minorHAnsi" w:cstheme="minorHAnsi"/>
          <w:sz w:val="22"/>
        </w:rPr>
        <w:t xml:space="preserve">ec </w:t>
      </w:r>
      <w:r w:rsidRPr="004E3826">
        <w:rPr>
          <w:rFonts w:asciiTheme="minorHAnsi" w:hAnsiTheme="minorHAnsi" w:cstheme="minorHAnsi"/>
          <w:sz w:val="22"/>
        </w:rPr>
        <w:t>garancij</w:t>
      </w:r>
      <w:r w:rsidR="0059531D">
        <w:rPr>
          <w:rFonts w:asciiTheme="minorHAnsi" w:hAnsiTheme="minorHAnsi" w:cstheme="minorHAnsi"/>
          <w:sz w:val="22"/>
        </w:rPr>
        <w:t>e</w:t>
      </w:r>
    </w:p>
    <w:p w:rsidR="004E3826" w:rsidRPr="004E3826" w:rsidRDefault="004E3826" w:rsidP="003E2E04">
      <w:pPr>
        <w:pStyle w:val="Brezrazmikov"/>
        <w:rPr>
          <w:rFonts w:asciiTheme="minorHAnsi" w:hAnsiTheme="minorHAnsi" w:cstheme="minorHAnsi"/>
          <w:sz w:val="22"/>
        </w:rPr>
      </w:pPr>
      <w:r w:rsidRPr="004E3826">
        <w:rPr>
          <w:rFonts w:asciiTheme="minorHAnsi" w:hAnsiTheme="minorHAnsi" w:cstheme="minorHAnsi"/>
          <w:sz w:val="22"/>
        </w:rPr>
        <w:t>OBR-7 izjava podizvajalca</w:t>
      </w:r>
    </w:p>
    <w:p w:rsidR="004E3826" w:rsidRPr="004E3826" w:rsidRDefault="004E3826" w:rsidP="003E2E04">
      <w:pPr>
        <w:pStyle w:val="Brezrazmikov"/>
        <w:rPr>
          <w:rFonts w:asciiTheme="minorHAnsi" w:hAnsiTheme="minorHAnsi" w:cstheme="minorHAnsi"/>
          <w:sz w:val="22"/>
        </w:rPr>
      </w:pPr>
      <w:r w:rsidRPr="004E3826">
        <w:rPr>
          <w:rFonts w:asciiTheme="minorHAnsi" w:hAnsiTheme="minorHAnsi" w:cstheme="minorHAnsi"/>
          <w:sz w:val="22"/>
        </w:rPr>
        <w:t xml:space="preserve">OBR-8 Izjava po 35. členu </w:t>
      </w:r>
      <w:proofErr w:type="spellStart"/>
      <w:r w:rsidRPr="004E3826">
        <w:rPr>
          <w:rFonts w:asciiTheme="minorHAnsi" w:hAnsiTheme="minorHAnsi" w:cstheme="minorHAnsi"/>
          <w:sz w:val="22"/>
        </w:rPr>
        <w:t>ZlntPK</w:t>
      </w:r>
      <w:proofErr w:type="spellEnd"/>
    </w:p>
    <w:p w:rsidR="004E3826" w:rsidRPr="004E3826" w:rsidRDefault="004E3826" w:rsidP="003E2E04">
      <w:pPr>
        <w:pStyle w:val="Brezrazmikov"/>
        <w:rPr>
          <w:rFonts w:asciiTheme="minorHAnsi" w:hAnsiTheme="minorHAnsi" w:cstheme="minorHAnsi"/>
          <w:sz w:val="22"/>
        </w:rPr>
      </w:pPr>
      <w:r w:rsidRPr="004E3826">
        <w:rPr>
          <w:rFonts w:asciiTheme="minorHAnsi" w:hAnsiTheme="minorHAnsi" w:cstheme="minorHAnsi"/>
          <w:sz w:val="22"/>
        </w:rPr>
        <w:t>OBR-9 Izjava o udeležbi pravnih in fizičnih oseb pri prijavitelju 14. člen</w:t>
      </w:r>
    </w:p>
    <w:p w:rsidR="004E3826" w:rsidRDefault="004E3826" w:rsidP="003E2E04">
      <w:pPr>
        <w:pStyle w:val="Brezrazmikov"/>
        <w:rPr>
          <w:rFonts w:asciiTheme="minorHAnsi" w:hAnsiTheme="minorHAnsi" w:cstheme="minorHAnsi"/>
          <w:sz w:val="22"/>
        </w:rPr>
      </w:pPr>
      <w:r w:rsidRPr="004E3826">
        <w:rPr>
          <w:rFonts w:asciiTheme="minorHAnsi" w:hAnsiTheme="minorHAnsi" w:cstheme="minorHAnsi"/>
          <w:sz w:val="22"/>
        </w:rPr>
        <w:t>OBR-10 Izjava omejevalni ukrepi</w:t>
      </w:r>
    </w:p>
    <w:p w:rsidR="00C22117" w:rsidRDefault="00C22117" w:rsidP="003E2E04">
      <w:pPr>
        <w:pStyle w:val="Brezrazmikov"/>
        <w:rPr>
          <w:rFonts w:asciiTheme="minorHAnsi" w:hAnsiTheme="minorHAnsi" w:cstheme="minorHAnsi"/>
          <w:sz w:val="22"/>
        </w:rPr>
      </w:pPr>
      <w:r>
        <w:rPr>
          <w:rFonts w:asciiTheme="minorHAnsi" w:hAnsiTheme="minorHAnsi" w:cstheme="minorHAnsi"/>
          <w:sz w:val="22"/>
        </w:rPr>
        <w:t>OBR-11 Vzorec pogodbe</w:t>
      </w:r>
    </w:p>
    <w:p w:rsidR="004E3826" w:rsidRPr="004E3826" w:rsidRDefault="004E3826" w:rsidP="003E2E04">
      <w:pPr>
        <w:pStyle w:val="Brezrazmikov"/>
        <w:rPr>
          <w:rFonts w:asciiTheme="minorHAnsi" w:hAnsiTheme="minorHAnsi" w:cstheme="minorHAnsi"/>
          <w:sz w:val="22"/>
        </w:rPr>
      </w:pPr>
      <w:r>
        <w:rPr>
          <w:rFonts w:asciiTheme="minorHAnsi" w:hAnsiTheme="minorHAnsi" w:cstheme="minorHAnsi"/>
          <w:sz w:val="22"/>
        </w:rPr>
        <w:t>ESPD obrazec</w:t>
      </w:r>
    </w:p>
    <w:p w:rsidR="004E3826" w:rsidRDefault="004E3826" w:rsidP="003E2E04">
      <w:pPr>
        <w:pStyle w:val="Brezrazmikov"/>
        <w:rPr>
          <w:rFonts w:asciiTheme="minorHAnsi" w:hAnsiTheme="minorHAnsi" w:cstheme="minorHAnsi"/>
          <w:b/>
          <w:sz w:val="22"/>
        </w:rPr>
      </w:pPr>
    </w:p>
    <w:p w:rsidR="003E2E04" w:rsidRDefault="003E2E04" w:rsidP="003E2E04">
      <w:pPr>
        <w:pStyle w:val="Brezrazmikov"/>
        <w:rPr>
          <w:rFonts w:asciiTheme="minorHAnsi" w:hAnsiTheme="minorHAnsi" w:cstheme="minorHAnsi"/>
          <w:b/>
          <w:sz w:val="22"/>
        </w:rPr>
      </w:pPr>
    </w:p>
    <w:p w:rsidR="00A36B46" w:rsidRPr="003234FA" w:rsidRDefault="009C0E63" w:rsidP="00973C8B">
      <w:pPr>
        <w:pStyle w:val="Brezrazmikov"/>
        <w:numPr>
          <w:ilvl w:val="1"/>
          <w:numId w:val="32"/>
        </w:numPr>
        <w:rPr>
          <w:rFonts w:asciiTheme="minorHAnsi" w:hAnsiTheme="minorHAnsi" w:cstheme="minorHAnsi"/>
          <w:b/>
          <w:sz w:val="22"/>
        </w:rPr>
      </w:pPr>
      <w:r w:rsidRPr="003234FA">
        <w:rPr>
          <w:rFonts w:asciiTheme="minorHAnsi" w:hAnsiTheme="minorHAnsi" w:cstheme="minorHAnsi"/>
          <w:b/>
          <w:sz w:val="22"/>
        </w:rPr>
        <w:t>K</w:t>
      </w:r>
      <w:r w:rsidR="003234FA" w:rsidRPr="003234FA">
        <w:rPr>
          <w:rFonts w:asciiTheme="minorHAnsi" w:hAnsiTheme="minorHAnsi" w:cstheme="minorHAnsi"/>
          <w:b/>
          <w:sz w:val="22"/>
        </w:rPr>
        <w:t>ontaktna oseba</w:t>
      </w:r>
    </w:p>
    <w:p w:rsidR="003234FA" w:rsidRDefault="003234FA" w:rsidP="003234FA">
      <w:pPr>
        <w:pStyle w:val="Brezrazmikov"/>
        <w:rPr>
          <w:rFonts w:asciiTheme="minorHAnsi" w:hAnsiTheme="minorHAnsi" w:cstheme="minorHAnsi"/>
          <w:color w:val="000000"/>
          <w:sz w:val="22"/>
        </w:rPr>
      </w:pPr>
    </w:p>
    <w:p w:rsidR="00A36B46" w:rsidRPr="003234FA" w:rsidRDefault="009C0E63" w:rsidP="003234FA">
      <w:pPr>
        <w:pStyle w:val="Brezrazmikov"/>
        <w:rPr>
          <w:rFonts w:asciiTheme="minorHAnsi" w:hAnsiTheme="minorHAnsi" w:cstheme="minorHAnsi"/>
          <w:color w:val="000000"/>
          <w:sz w:val="22"/>
        </w:rPr>
      </w:pPr>
      <w:r w:rsidRPr="003234FA">
        <w:rPr>
          <w:rFonts w:asciiTheme="minorHAnsi" w:hAnsiTheme="minorHAnsi" w:cstheme="minorHAnsi"/>
          <w:color w:val="000000"/>
          <w:sz w:val="22"/>
        </w:rPr>
        <w:t xml:space="preserve">Kontaktna oseba: </w:t>
      </w:r>
      <w:r w:rsidR="003234FA" w:rsidRPr="003234FA">
        <w:rPr>
          <w:rFonts w:asciiTheme="minorHAnsi" w:hAnsiTheme="minorHAnsi" w:cstheme="minorHAnsi"/>
          <w:color w:val="000000"/>
          <w:sz w:val="22"/>
        </w:rPr>
        <w:t>mag. Mojca Breščak</w:t>
      </w:r>
    </w:p>
    <w:p w:rsidR="00A36B46" w:rsidRPr="003234FA" w:rsidRDefault="009C0E63" w:rsidP="003234FA">
      <w:pPr>
        <w:pStyle w:val="Brezrazmikov"/>
        <w:rPr>
          <w:rFonts w:asciiTheme="minorHAnsi" w:hAnsiTheme="minorHAnsi" w:cstheme="minorHAnsi"/>
          <w:color w:val="000000"/>
          <w:sz w:val="22"/>
        </w:rPr>
      </w:pPr>
      <w:r w:rsidRPr="003234FA">
        <w:rPr>
          <w:rFonts w:asciiTheme="minorHAnsi" w:hAnsiTheme="minorHAnsi" w:cstheme="minorHAnsi"/>
          <w:color w:val="000000"/>
          <w:sz w:val="22"/>
        </w:rPr>
        <w:t xml:space="preserve">E-poštni naslov: </w:t>
      </w:r>
      <w:r w:rsidR="003234FA" w:rsidRPr="003234FA">
        <w:rPr>
          <w:rFonts w:asciiTheme="minorHAnsi" w:hAnsiTheme="minorHAnsi" w:cstheme="minorHAnsi"/>
          <w:color w:val="000000"/>
          <w:sz w:val="22"/>
        </w:rPr>
        <w:t>mojca.brescak@sb-ms.si</w:t>
      </w:r>
    </w:p>
    <w:p w:rsidR="00A36B46" w:rsidRPr="003234FA" w:rsidRDefault="009C0E63" w:rsidP="003234FA">
      <w:pPr>
        <w:pStyle w:val="Brezrazmikov"/>
        <w:rPr>
          <w:rFonts w:asciiTheme="minorHAnsi" w:hAnsiTheme="minorHAnsi" w:cstheme="minorHAnsi"/>
          <w:color w:val="000000"/>
          <w:sz w:val="22"/>
        </w:rPr>
      </w:pPr>
      <w:r w:rsidRPr="003234FA">
        <w:rPr>
          <w:rFonts w:asciiTheme="minorHAnsi" w:hAnsiTheme="minorHAnsi" w:cstheme="minorHAnsi"/>
          <w:color w:val="000000"/>
          <w:sz w:val="22"/>
        </w:rPr>
        <w:t xml:space="preserve">Telefonska št: </w:t>
      </w:r>
      <w:r w:rsidR="003234FA" w:rsidRPr="003234FA">
        <w:rPr>
          <w:rFonts w:asciiTheme="minorHAnsi" w:hAnsiTheme="minorHAnsi" w:cstheme="minorHAnsi"/>
          <w:color w:val="000000"/>
          <w:sz w:val="22"/>
        </w:rPr>
        <w:t>02 512 35 60</w:t>
      </w:r>
    </w:p>
    <w:p w:rsidR="003234FA" w:rsidRDefault="003234FA" w:rsidP="003234FA">
      <w:pPr>
        <w:pStyle w:val="Brezrazmikov"/>
        <w:rPr>
          <w:rFonts w:asciiTheme="minorHAnsi" w:hAnsiTheme="minorHAnsi" w:cstheme="minorHAnsi"/>
          <w:color w:val="000000"/>
          <w:sz w:val="22"/>
        </w:rPr>
      </w:pPr>
    </w:p>
    <w:p w:rsidR="008B4EE9" w:rsidRPr="003234FA" w:rsidRDefault="009C0E63" w:rsidP="003234FA">
      <w:pPr>
        <w:pStyle w:val="Brezrazmikov"/>
        <w:jc w:val="both"/>
        <w:rPr>
          <w:rFonts w:asciiTheme="minorHAnsi" w:hAnsiTheme="minorHAnsi" w:cstheme="minorHAnsi"/>
          <w:sz w:val="22"/>
        </w:rPr>
      </w:pPr>
      <w:r w:rsidRPr="003234FA">
        <w:rPr>
          <w:rFonts w:asciiTheme="minorHAnsi" w:hAnsiTheme="minorHAnsi" w:cstheme="minorHAnsi"/>
          <w:color w:val="000000"/>
          <w:sz w:val="22"/>
        </w:rPr>
        <w:t>Kontaktna oseba je navedena zgolj za primere tehničnih težav v zvezi s pridobivanjem razpisne dokumentacije ali uporabo razpisne dokumentacije (npr. težave pri odpiranju dokumentov). Vsa pojasnila v zvezi z vsebino razpisne dokumentacije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3234FA" w:rsidRDefault="003234FA" w:rsidP="003234FA">
      <w:pPr>
        <w:pStyle w:val="Brezrazmikov"/>
        <w:rPr>
          <w:rFonts w:asciiTheme="minorHAnsi" w:hAnsiTheme="minorHAnsi" w:cstheme="minorHAnsi"/>
          <w:sz w:val="22"/>
        </w:rPr>
      </w:pPr>
    </w:p>
    <w:p w:rsidR="00A36B46" w:rsidRPr="003234FA" w:rsidRDefault="009C0E63" w:rsidP="00973C8B">
      <w:pPr>
        <w:pStyle w:val="Brezrazmikov"/>
        <w:numPr>
          <w:ilvl w:val="1"/>
          <w:numId w:val="32"/>
        </w:numPr>
        <w:rPr>
          <w:rFonts w:asciiTheme="minorHAnsi" w:hAnsiTheme="minorHAnsi" w:cstheme="minorHAnsi"/>
          <w:b/>
          <w:sz w:val="22"/>
        </w:rPr>
      </w:pPr>
      <w:r w:rsidRPr="003234FA">
        <w:rPr>
          <w:rFonts w:asciiTheme="minorHAnsi" w:hAnsiTheme="minorHAnsi" w:cstheme="minorHAnsi"/>
          <w:b/>
          <w:sz w:val="22"/>
        </w:rPr>
        <w:t>P</w:t>
      </w:r>
      <w:r w:rsidR="003234FA" w:rsidRPr="003234FA">
        <w:rPr>
          <w:rFonts w:asciiTheme="minorHAnsi" w:hAnsiTheme="minorHAnsi" w:cstheme="minorHAnsi"/>
          <w:b/>
          <w:sz w:val="22"/>
        </w:rPr>
        <w:t>redložitev ponudbe</w:t>
      </w:r>
    </w:p>
    <w:p w:rsidR="003234FA" w:rsidRDefault="003234FA" w:rsidP="003234FA">
      <w:pPr>
        <w:pStyle w:val="Brezrazmikov"/>
        <w:rPr>
          <w:rFonts w:asciiTheme="minorHAnsi" w:hAnsiTheme="minorHAnsi" w:cstheme="minorHAnsi"/>
          <w:sz w:val="22"/>
        </w:rPr>
      </w:pPr>
    </w:p>
    <w:p w:rsidR="00A36B46" w:rsidRDefault="009C0E63" w:rsidP="00E47FDF">
      <w:pPr>
        <w:pStyle w:val="Brezrazmikov"/>
        <w:jc w:val="both"/>
        <w:rPr>
          <w:rFonts w:asciiTheme="minorHAnsi" w:hAnsiTheme="minorHAnsi" w:cstheme="minorHAnsi"/>
          <w:color w:val="000000"/>
          <w:sz w:val="22"/>
        </w:rPr>
      </w:pPr>
      <w:r w:rsidRPr="003234FA">
        <w:rPr>
          <w:rFonts w:asciiTheme="minorHAnsi" w:hAnsiTheme="minorHAnsi" w:cstheme="minorHAnsi"/>
          <w:sz w:val="22"/>
        </w:rPr>
        <w:t>Ponudnik odda ponudbo do roka za predložitev ponudb na način:</w:t>
      </w:r>
      <w:r w:rsidR="003234FA" w:rsidRPr="003234FA">
        <w:rPr>
          <w:rFonts w:asciiTheme="minorHAnsi" w:hAnsiTheme="minorHAnsi" w:cstheme="minorHAnsi"/>
          <w:color w:val="000000"/>
          <w:sz w:val="22"/>
        </w:rPr>
        <w:t xml:space="preserve"> elektronska oddaja na URL: </w:t>
      </w:r>
      <w:hyperlink r:id="rId10" w:history="1">
        <w:r w:rsidR="003234FA" w:rsidRPr="00DA7A9B">
          <w:rPr>
            <w:rStyle w:val="Hiperpovezava"/>
            <w:rFonts w:asciiTheme="minorHAnsi" w:hAnsiTheme="minorHAnsi" w:cstheme="minorHAnsi"/>
            <w:sz w:val="22"/>
          </w:rPr>
          <w:t>https://ejn.gov.si</w:t>
        </w:r>
      </w:hyperlink>
      <w:r w:rsidR="003234FA">
        <w:rPr>
          <w:rFonts w:asciiTheme="minorHAnsi" w:hAnsiTheme="minorHAnsi" w:cstheme="minorHAnsi"/>
          <w:color w:val="000000"/>
          <w:sz w:val="22"/>
        </w:rPr>
        <w:t xml:space="preserve"> </w:t>
      </w:r>
    </w:p>
    <w:p w:rsidR="0014315B" w:rsidRDefault="0014315B" w:rsidP="00E47FDF">
      <w:pPr>
        <w:pStyle w:val="Brezrazmikov"/>
        <w:jc w:val="both"/>
        <w:rPr>
          <w:rFonts w:asciiTheme="minorHAnsi" w:hAnsiTheme="minorHAnsi" w:cstheme="minorHAnsi"/>
          <w:sz w:val="22"/>
        </w:rPr>
      </w:pPr>
    </w:p>
    <w:p w:rsidR="0014315B" w:rsidRPr="00CB5066" w:rsidRDefault="0014315B" w:rsidP="0014315B">
      <w:pPr>
        <w:pStyle w:val="Brezrazmikov"/>
        <w:jc w:val="both"/>
        <w:rPr>
          <w:rFonts w:asciiTheme="minorHAnsi" w:hAnsiTheme="minorHAnsi" w:cstheme="minorHAnsi"/>
          <w:sz w:val="22"/>
        </w:rPr>
      </w:pPr>
      <w:r w:rsidRPr="00CB5066">
        <w:rPr>
          <w:rFonts w:asciiTheme="minorHAnsi" w:hAnsiTheme="minorHAnsi" w:cstheme="minorHAnsi"/>
          <w:sz w:val="22"/>
        </w:rPr>
        <w:t xml:space="preserve">Ponudnik v informacijskem sistemu e-JN v razdelek »Predračun« naloži v obliki </w:t>
      </w:r>
      <w:proofErr w:type="spellStart"/>
      <w:r w:rsidRPr="00CB5066">
        <w:rPr>
          <w:rFonts w:asciiTheme="minorHAnsi" w:hAnsiTheme="minorHAnsi" w:cstheme="minorHAnsi"/>
          <w:sz w:val="22"/>
        </w:rPr>
        <w:t>pdf</w:t>
      </w:r>
      <w:proofErr w:type="spellEnd"/>
      <w:r w:rsidRPr="00CB5066">
        <w:rPr>
          <w:rFonts w:asciiTheme="minorHAnsi" w:hAnsiTheme="minorHAnsi" w:cstheme="minorHAnsi"/>
          <w:sz w:val="22"/>
        </w:rPr>
        <w:t>. izpolnjen obrazec »</w:t>
      </w:r>
      <w:r w:rsidR="00CB5066" w:rsidRPr="00CB5066">
        <w:rPr>
          <w:rFonts w:asciiTheme="minorHAnsi" w:hAnsiTheme="minorHAnsi" w:cstheme="minorHAnsi"/>
          <w:sz w:val="22"/>
        </w:rPr>
        <w:t>P</w:t>
      </w:r>
      <w:r w:rsidR="004E3826">
        <w:rPr>
          <w:rFonts w:asciiTheme="minorHAnsi" w:hAnsiTheme="minorHAnsi" w:cstheme="minorHAnsi"/>
          <w:sz w:val="22"/>
        </w:rPr>
        <w:t>onudba</w:t>
      </w:r>
      <w:r w:rsidRPr="00CB5066">
        <w:rPr>
          <w:rFonts w:asciiTheme="minorHAnsi" w:hAnsiTheme="minorHAnsi" w:cstheme="minorHAnsi"/>
          <w:sz w:val="22"/>
        </w:rPr>
        <w:t>« (OBR-</w:t>
      </w:r>
      <w:r w:rsidR="00CB5066" w:rsidRPr="00CB5066">
        <w:rPr>
          <w:rFonts w:asciiTheme="minorHAnsi" w:hAnsiTheme="minorHAnsi" w:cstheme="minorHAnsi"/>
          <w:sz w:val="22"/>
        </w:rPr>
        <w:t>2</w:t>
      </w:r>
      <w:r w:rsidRPr="00CB5066">
        <w:rPr>
          <w:rFonts w:asciiTheme="minorHAnsi" w:hAnsiTheme="minorHAnsi" w:cstheme="minorHAnsi"/>
          <w:sz w:val="22"/>
        </w:rPr>
        <w:t xml:space="preserve">), ostale obrazce in druge zahtevane priloge pa naloži v razdelek »Druge priloge«. </w:t>
      </w:r>
    </w:p>
    <w:p w:rsidR="0014315B" w:rsidRPr="00CB5066" w:rsidRDefault="0014315B" w:rsidP="0014315B">
      <w:pPr>
        <w:pStyle w:val="Brezrazmikov"/>
        <w:jc w:val="both"/>
        <w:rPr>
          <w:rFonts w:asciiTheme="minorHAnsi" w:hAnsiTheme="minorHAnsi" w:cstheme="minorHAnsi"/>
          <w:sz w:val="22"/>
        </w:rPr>
      </w:pPr>
    </w:p>
    <w:p w:rsidR="0014315B" w:rsidRPr="00CB5066" w:rsidRDefault="0014315B" w:rsidP="0014315B">
      <w:pPr>
        <w:pStyle w:val="Brezrazmikov"/>
        <w:jc w:val="both"/>
        <w:rPr>
          <w:rFonts w:asciiTheme="minorHAnsi" w:hAnsiTheme="minorHAnsi" w:cstheme="minorHAnsi"/>
          <w:sz w:val="22"/>
        </w:rPr>
      </w:pPr>
      <w:r w:rsidRPr="00CB5066">
        <w:rPr>
          <w:rFonts w:asciiTheme="minorHAnsi" w:hAnsiTheme="minorHAnsi" w:cstheme="minorHAnsi"/>
          <w:sz w:val="22"/>
        </w:rPr>
        <w:t xml:space="preserve">Ponujena naprava mora v celoti ustrezati zahtevam  iz razpisne dokumentacije. Če ponudba ne bo ustrezala navedenim pogojem, jo bo naročnik izločil. Strokovne zahteve so natančneje opredeljene v </w:t>
      </w:r>
      <w:r w:rsidR="005B7112">
        <w:rPr>
          <w:rFonts w:asciiTheme="minorHAnsi" w:hAnsiTheme="minorHAnsi" w:cstheme="minorHAnsi"/>
          <w:sz w:val="22"/>
        </w:rPr>
        <w:t>zavihku</w:t>
      </w:r>
      <w:r w:rsidRPr="00CB5066">
        <w:rPr>
          <w:rFonts w:asciiTheme="minorHAnsi" w:hAnsiTheme="minorHAnsi" w:cstheme="minorHAnsi"/>
          <w:sz w:val="22"/>
        </w:rPr>
        <w:t xml:space="preserve"> </w:t>
      </w:r>
      <w:r w:rsidR="00CB5066">
        <w:rPr>
          <w:rFonts w:asciiTheme="minorHAnsi" w:hAnsiTheme="minorHAnsi" w:cstheme="minorHAnsi"/>
          <w:sz w:val="22"/>
        </w:rPr>
        <w:t xml:space="preserve">strokovno-tehnične zahteve </w:t>
      </w:r>
      <w:r w:rsidR="005B7112">
        <w:rPr>
          <w:rFonts w:asciiTheme="minorHAnsi" w:hAnsiTheme="minorHAnsi" w:cstheme="minorHAnsi"/>
          <w:sz w:val="22"/>
        </w:rPr>
        <w:t>obrazca P</w:t>
      </w:r>
      <w:r w:rsidR="004E3826">
        <w:rPr>
          <w:rFonts w:asciiTheme="minorHAnsi" w:hAnsiTheme="minorHAnsi" w:cstheme="minorHAnsi"/>
          <w:sz w:val="22"/>
        </w:rPr>
        <w:t>redračun</w:t>
      </w:r>
      <w:r w:rsidR="005B7112">
        <w:rPr>
          <w:rFonts w:asciiTheme="minorHAnsi" w:hAnsiTheme="minorHAnsi" w:cstheme="minorHAnsi"/>
          <w:sz w:val="22"/>
        </w:rPr>
        <w:t xml:space="preserve"> </w:t>
      </w:r>
      <w:r w:rsidR="00CB5066">
        <w:rPr>
          <w:rFonts w:asciiTheme="minorHAnsi" w:hAnsiTheme="minorHAnsi" w:cstheme="minorHAnsi"/>
          <w:sz w:val="22"/>
        </w:rPr>
        <w:t>(OBR-</w:t>
      </w:r>
      <w:r w:rsidR="005B7112">
        <w:rPr>
          <w:rFonts w:asciiTheme="minorHAnsi" w:hAnsiTheme="minorHAnsi" w:cstheme="minorHAnsi"/>
          <w:sz w:val="22"/>
        </w:rPr>
        <w:t>2.1</w:t>
      </w:r>
      <w:r w:rsidR="00CB5066">
        <w:rPr>
          <w:rFonts w:asciiTheme="minorHAnsi" w:hAnsiTheme="minorHAnsi" w:cstheme="minorHAnsi"/>
          <w:sz w:val="22"/>
        </w:rPr>
        <w:t>)</w:t>
      </w:r>
      <w:r w:rsidRPr="00CB5066">
        <w:rPr>
          <w:rFonts w:asciiTheme="minorHAnsi" w:hAnsiTheme="minorHAnsi" w:cstheme="minorHAnsi"/>
          <w:sz w:val="22"/>
        </w:rPr>
        <w:t>.</w:t>
      </w:r>
    </w:p>
    <w:p w:rsidR="0014315B" w:rsidRPr="00CB5066" w:rsidRDefault="0014315B" w:rsidP="0014315B">
      <w:pPr>
        <w:pStyle w:val="Brezrazmikov"/>
        <w:jc w:val="both"/>
        <w:rPr>
          <w:rFonts w:asciiTheme="minorHAnsi" w:hAnsiTheme="minorHAnsi" w:cstheme="minorHAnsi"/>
          <w:sz w:val="22"/>
        </w:rPr>
      </w:pPr>
    </w:p>
    <w:p w:rsidR="0014315B" w:rsidRPr="00CB5066" w:rsidRDefault="0014315B" w:rsidP="0014315B">
      <w:pPr>
        <w:pStyle w:val="Brezrazmikov"/>
        <w:jc w:val="both"/>
        <w:rPr>
          <w:rFonts w:asciiTheme="minorHAnsi" w:hAnsiTheme="minorHAnsi" w:cstheme="minorHAnsi"/>
          <w:sz w:val="22"/>
        </w:rPr>
      </w:pPr>
      <w:r w:rsidRPr="00CB5066">
        <w:rPr>
          <w:rFonts w:asciiTheme="minorHAnsi" w:hAnsiTheme="minorHAnsi" w:cstheme="minorHAnsi"/>
          <w:sz w:val="22"/>
        </w:rPr>
        <w:t>Izbrani ponudnik mora podpisati in vrniti naročniku pogodbo v roku petih (5) delovnih dni po prejemu s strani naročnika podpisane pogodbe v nasprotnem primeru bo naročnik smatral, da ponudnik posla ne želi skleniti.</w:t>
      </w:r>
    </w:p>
    <w:p w:rsidR="003234FA" w:rsidRDefault="003234FA" w:rsidP="003234FA">
      <w:pPr>
        <w:pStyle w:val="Brezrazmikov"/>
        <w:rPr>
          <w:rFonts w:asciiTheme="minorHAnsi" w:hAnsiTheme="minorHAnsi" w:cstheme="minorHAnsi"/>
          <w:color w:val="000000"/>
          <w:sz w:val="22"/>
        </w:rPr>
      </w:pPr>
    </w:p>
    <w:p w:rsidR="008B4EE9" w:rsidRPr="003234FA" w:rsidRDefault="009C0E63" w:rsidP="003234FA">
      <w:pPr>
        <w:pStyle w:val="Brezrazmikov"/>
        <w:jc w:val="both"/>
        <w:rPr>
          <w:rFonts w:asciiTheme="minorHAnsi" w:hAnsiTheme="minorHAnsi" w:cstheme="minorHAnsi"/>
          <w:sz w:val="22"/>
        </w:rPr>
      </w:pPr>
      <w:r w:rsidRPr="003234FA">
        <w:rPr>
          <w:rFonts w:asciiTheme="minorHAnsi" w:hAnsiTheme="minorHAnsi" w:cstheme="minorHAnsi"/>
          <w:sz w:val="22"/>
        </w:rPr>
        <w:t xml:space="preserve">Ponudba se šteje za pravočasno oddano, če jo naročnik prejme preko sistema e-JN </w:t>
      </w:r>
      <w:hyperlink r:id="rId11" w:history="1">
        <w:r w:rsidR="00973C8B" w:rsidRPr="00DA7A9B">
          <w:rPr>
            <w:rStyle w:val="Hiperpovezava"/>
            <w:rFonts w:asciiTheme="minorHAnsi" w:hAnsiTheme="minorHAnsi" w:cstheme="minorHAnsi"/>
            <w:sz w:val="22"/>
          </w:rPr>
          <w:t>https://ejn.gov.si/</w:t>
        </w:r>
      </w:hyperlink>
      <w:r w:rsidR="00973C8B">
        <w:rPr>
          <w:rFonts w:asciiTheme="minorHAnsi" w:hAnsiTheme="minorHAnsi" w:cstheme="minorHAnsi"/>
          <w:sz w:val="22"/>
        </w:rPr>
        <w:t xml:space="preserve"> </w:t>
      </w:r>
      <w:r w:rsidRPr="003234FA">
        <w:rPr>
          <w:rFonts w:asciiTheme="minorHAnsi" w:hAnsiTheme="minorHAnsi" w:cstheme="minorHAnsi"/>
          <w:sz w:val="22"/>
        </w:rPr>
        <w:t>najkasneje do  roka za predložitev ponudb. Za oddano ponudbo se šteje ponudba, ki je v informacijskem sistemu e-JN označena s statusom »ODDANO«.</w:t>
      </w:r>
    </w:p>
    <w:p w:rsidR="00973C8B" w:rsidRDefault="00973C8B" w:rsidP="003234FA">
      <w:pPr>
        <w:pStyle w:val="Brezrazmikov"/>
        <w:rPr>
          <w:rFonts w:asciiTheme="minorHAnsi" w:hAnsiTheme="minorHAnsi" w:cstheme="minorHAnsi"/>
          <w:sz w:val="22"/>
        </w:rPr>
      </w:pPr>
    </w:p>
    <w:p w:rsidR="008B4EE9" w:rsidRDefault="009C0E63" w:rsidP="003234FA">
      <w:pPr>
        <w:pStyle w:val="Brezrazmikov"/>
        <w:rPr>
          <w:rFonts w:asciiTheme="minorHAnsi" w:hAnsiTheme="minorHAnsi" w:cstheme="minorHAnsi"/>
          <w:sz w:val="22"/>
        </w:rPr>
      </w:pPr>
      <w:r w:rsidRPr="003234FA">
        <w:rPr>
          <w:rFonts w:asciiTheme="minorHAnsi" w:hAnsiTheme="minorHAnsi" w:cstheme="minorHAnsi"/>
          <w:sz w:val="22"/>
        </w:rPr>
        <w:t>Po preteku roka za predložitev ponudb ponudbe ne bo več mogoče oddati.</w:t>
      </w:r>
    </w:p>
    <w:p w:rsidR="00973C8B" w:rsidRPr="003234FA" w:rsidRDefault="00973C8B" w:rsidP="003234FA">
      <w:pPr>
        <w:pStyle w:val="Brezrazmikov"/>
        <w:rPr>
          <w:rFonts w:asciiTheme="minorHAnsi" w:hAnsiTheme="minorHAnsi" w:cstheme="minorHAnsi"/>
          <w:sz w:val="22"/>
        </w:rPr>
      </w:pPr>
    </w:p>
    <w:p w:rsidR="00A36B46" w:rsidRPr="00973C8B" w:rsidRDefault="009C0E63" w:rsidP="00973C8B">
      <w:pPr>
        <w:pStyle w:val="Brezrazmikov"/>
        <w:numPr>
          <w:ilvl w:val="1"/>
          <w:numId w:val="32"/>
        </w:numPr>
        <w:rPr>
          <w:rFonts w:asciiTheme="minorHAnsi" w:hAnsiTheme="minorHAnsi" w:cstheme="minorHAnsi"/>
          <w:b/>
          <w:sz w:val="22"/>
        </w:rPr>
      </w:pPr>
      <w:r w:rsidRPr="00973C8B">
        <w:rPr>
          <w:rFonts w:asciiTheme="minorHAnsi" w:hAnsiTheme="minorHAnsi" w:cstheme="minorHAnsi"/>
          <w:b/>
          <w:sz w:val="22"/>
        </w:rPr>
        <w:t>O</w:t>
      </w:r>
      <w:r w:rsidR="00973C8B" w:rsidRPr="00973C8B">
        <w:rPr>
          <w:rFonts w:asciiTheme="minorHAnsi" w:hAnsiTheme="minorHAnsi" w:cstheme="minorHAnsi"/>
          <w:b/>
          <w:sz w:val="22"/>
        </w:rPr>
        <w:t>dpiranje ponudb</w:t>
      </w:r>
    </w:p>
    <w:p w:rsidR="00973C8B" w:rsidRDefault="00973C8B" w:rsidP="00973C8B">
      <w:pPr>
        <w:pStyle w:val="Brezrazmikov"/>
        <w:jc w:val="both"/>
        <w:rPr>
          <w:rFonts w:asciiTheme="minorHAnsi" w:hAnsiTheme="minorHAnsi" w:cstheme="minorHAnsi"/>
          <w:sz w:val="22"/>
        </w:rPr>
      </w:pPr>
    </w:p>
    <w:p w:rsidR="00973C8B" w:rsidRDefault="009C0E63" w:rsidP="00973C8B">
      <w:pPr>
        <w:pStyle w:val="Brezrazmikov"/>
        <w:jc w:val="both"/>
        <w:rPr>
          <w:rFonts w:asciiTheme="minorHAnsi" w:hAnsiTheme="minorHAnsi" w:cstheme="minorHAnsi"/>
          <w:sz w:val="22"/>
        </w:rPr>
      </w:pPr>
      <w:r w:rsidRPr="00973C8B">
        <w:rPr>
          <w:rFonts w:asciiTheme="minorHAnsi" w:hAnsiTheme="minorHAnsi" w:cstheme="minorHAnsi"/>
          <w:sz w:val="22"/>
        </w:rPr>
        <w:t xml:space="preserve">Odpiranje </w:t>
      </w:r>
      <w:r w:rsidR="00973C8B">
        <w:rPr>
          <w:rFonts w:asciiTheme="minorHAnsi" w:hAnsiTheme="minorHAnsi" w:cstheme="minorHAnsi"/>
          <w:sz w:val="22"/>
        </w:rPr>
        <w:t xml:space="preserve">ponudb bo potekalo v </w:t>
      </w:r>
      <w:r w:rsidRPr="00973C8B">
        <w:rPr>
          <w:rFonts w:asciiTheme="minorHAnsi" w:hAnsiTheme="minorHAnsi" w:cstheme="minorHAnsi"/>
          <w:sz w:val="22"/>
        </w:rPr>
        <w:t>informacijsk</w:t>
      </w:r>
      <w:r w:rsidR="00973C8B">
        <w:rPr>
          <w:rFonts w:asciiTheme="minorHAnsi" w:hAnsiTheme="minorHAnsi" w:cstheme="minorHAnsi"/>
          <w:sz w:val="22"/>
        </w:rPr>
        <w:t>em</w:t>
      </w:r>
      <w:r w:rsidRPr="00973C8B">
        <w:rPr>
          <w:rFonts w:asciiTheme="minorHAnsi" w:hAnsiTheme="minorHAnsi" w:cstheme="minorHAnsi"/>
          <w:sz w:val="22"/>
        </w:rPr>
        <w:t xml:space="preserve"> sistem</w:t>
      </w:r>
      <w:r w:rsidR="00973C8B">
        <w:rPr>
          <w:rFonts w:asciiTheme="minorHAnsi" w:hAnsiTheme="minorHAnsi" w:cstheme="minorHAnsi"/>
          <w:sz w:val="22"/>
        </w:rPr>
        <w:t>u</w:t>
      </w:r>
      <w:r w:rsidRPr="00973C8B">
        <w:rPr>
          <w:rFonts w:asciiTheme="minorHAnsi" w:hAnsiTheme="minorHAnsi" w:cstheme="minorHAnsi"/>
          <w:sz w:val="22"/>
        </w:rPr>
        <w:t xml:space="preserve"> e-JN samod</w:t>
      </w:r>
      <w:r w:rsidR="00973C8B">
        <w:rPr>
          <w:rFonts w:asciiTheme="minorHAnsi" w:hAnsiTheme="minorHAnsi" w:cstheme="minorHAnsi"/>
          <w:sz w:val="22"/>
        </w:rPr>
        <w:t>e</w:t>
      </w:r>
      <w:r w:rsidRPr="00973C8B">
        <w:rPr>
          <w:rFonts w:asciiTheme="minorHAnsi" w:hAnsiTheme="minorHAnsi" w:cstheme="minorHAnsi"/>
          <w:sz w:val="22"/>
        </w:rPr>
        <w:t>jno ob uri, ki je določena za javno odpiranje ponudb</w:t>
      </w:r>
      <w:r w:rsidR="00973C8B">
        <w:rPr>
          <w:rFonts w:asciiTheme="minorHAnsi" w:hAnsiTheme="minorHAnsi" w:cstheme="minorHAnsi"/>
          <w:sz w:val="22"/>
        </w:rPr>
        <w:t>.</w:t>
      </w:r>
    </w:p>
    <w:p w:rsidR="00973C8B" w:rsidRDefault="00973C8B" w:rsidP="00973C8B">
      <w:pPr>
        <w:pStyle w:val="Brezrazmikov"/>
        <w:jc w:val="both"/>
        <w:rPr>
          <w:rFonts w:asciiTheme="minorHAnsi" w:hAnsiTheme="minorHAnsi" w:cstheme="minorHAnsi"/>
          <w:sz w:val="22"/>
        </w:rPr>
      </w:pPr>
    </w:p>
    <w:p w:rsidR="00A36B46" w:rsidRPr="00973C8B" w:rsidRDefault="009C0E63" w:rsidP="00973C8B">
      <w:pPr>
        <w:pStyle w:val="Brezrazmikov"/>
        <w:numPr>
          <w:ilvl w:val="1"/>
          <w:numId w:val="32"/>
        </w:numPr>
        <w:rPr>
          <w:rFonts w:asciiTheme="minorHAnsi" w:hAnsiTheme="minorHAnsi" w:cstheme="minorHAnsi"/>
          <w:b/>
          <w:sz w:val="22"/>
        </w:rPr>
      </w:pPr>
      <w:r w:rsidRPr="00973C8B">
        <w:rPr>
          <w:rFonts w:asciiTheme="minorHAnsi" w:hAnsiTheme="minorHAnsi" w:cstheme="minorHAnsi"/>
          <w:b/>
          <w:sz w:val="22"/>
        </w:rPr>
        <w:t>V</w:t>
      </w:r>
      <w:r w:rsidR="00973C8B" w:rsidRPr="00973C8B">
        <w:rPr>
          <w:rFonts w:asciiTheme="minorHAnsi" w:hAnsiTheme="minorHAnsi" w:cstheme="minorHAnsi"/>
          <w:b/>
          <w:sz w:val="22"/>
        </w:rPr>
        <w:t>eljavnost ponudbe</w:t>
      </w:r>
    </w:p>
    <w:p w:rsidR="00973C8B" w:rsidRDefault="00973C8B" w:rsidP="00973C8B">
      <w:pPr>
        <w:pStyle w:val="Brezrazmikov"/>
        <w:jc w:val="both"/>
        <w:rPr>
          <w:rFonts w:asciiTheme="minorHAnsi" w:hAnsiTheme="minorHAnsi" w:cstheme="minorHAnsi"/>
          <w:sz w:val="22"/>
        </w:rPr>
      </w:pPr>
    </w:p>
    <w:p w:rsidR="00A36B46" w:rsidRPr="00973C8B" w:rsidRDefault="009C0E63" w:rsidP="00973C8B">
      <w:pPr>
        <w:pStyle w:val="Brezrazmikov"/>
        <w:jc w:val="both"/>
        <w:rPr>
          <w:rFonts w:asciiTheme="minorHAnsi" w:hAnsiTheme="minorHAnsi" w:cstheme="minorHAnsi"/>
          <w:sz w:val="22"/>
        </w:rPr>
      </w:pPr>
      <w:r w:rsidRPr="00973C8B">
        <w:rPr>
          <w:rFonts w:asciiTheme="minorHAnsi" w:hAnsiTheme="minorHAnsi" w:cstheme="minorHAnsi"/>
          <w:sz w:val="22"/>
        </w:rPr>
        <w:t>Čas veljavnosti: najmanj 180 dni od roka za predložitev ponudb.</w:t>
      </w:r>
    </w:p>
    <w:p w:rsidR="008B4EE9" w:rsidRDefault="009C0E63" w:rsidP="00973C8B">
      <w:pPr>
        <w:pStyle w:val="Brezrazmikov"/>
        <w:jc w:val="both"/>
        <w:rPr>
          <w:rFonts w:asciiTheme="minorHAnsi" w:hAnsiTheme="minorHAnsi" w:cstheme="minorHAnsi"/>
          <w:sz w:val="22"/>
        </w:rPr>
      </w:pPr>
      <w:r w:rsidRPr="00973C8B">
        <w:rPr>
          <w:rFonts w:asciiTheme="minorHAnsi" w:hAnsiTheme="minorHAnsi" w:cstheme="minorHAnsi"/>
          <w:sz w:val="22"/>
        </w:rPr>
        <w:t>Ponudba mora biti veljavna najmanj do navedenega roka. Prekratka veljavnost ponudbe pomeni razlog za zavrnitev ponudbe.</w:t>
      </w:r>
    </w:p>
    <w:p w:rsidR="00FC5078" w:rsidRDefault="00FC5078" w:rsidP="00973C8B">
      <w:pPr>
        <w:pStyle w:val="Brezrazmikov"/>
        <w:jc w:val="both"/>
        <w:rPr>
          <w:rFonts w:asciiTheme="minorHAnsi" w:hAnsiTheme="minorHAnsi" w:cstheme="minorHAnsi"/>
          <w:sz w:val="22"/>
        </w:rPr>
      </w:pPr>
    </w:p>
    <w:p w:rsidR="00FC5078" w:rsidRPr="00FC5078" w:rsidRDefault="00FC5078" w:rsidP="00FC5078">
      <w:pPr>
        <w:pStyle w:val="Brezrazmikov"/>
        <w:numPr>
          <w:ilvl w:val="1"/>
          <w:numId w:val="32"/>
        </w:numPr>
        <w:rPr>
          <w:rFonts w:asciiTheme="minorHAnsi" w:hAnsiTheme="minorHAnsi" w:cstheme="minorHAnsi"/>
          <w:b/>
          <w:sz w:val="22"/>
        </w:rPr>
      </w:pPr>
      <w:r w:rsidRPr="00FC5078">
        <w:rPr>
          <w:rFonts w:asciiTheme="minorHAnsi" w:hAnsiTheme="minorHAnsi" w:cstheme="minorHAnsi"/>
          <w:b/>
          <w:sz w:val="22"/>
        </w:rPr>
        <w:t>Trajanje naročila</w:t>
      </w:r>
    </w:p>
    <w:p w:rsidR="00FC5078" w:rsidRDefault="00FC5078" w:rsidP="00973C8B">
      <w:pPr>
        <w:pStyle w:val="Brezrazmikov"/>
        <w:jc w:val="both"/>
        <w:rPr>
          <w:rStyle w:val="Bodytext"/>
          <w:sz w:val="24"/>
          <w:szCs w:val="24"/>
        </w:rPr>
      </w:pPr>
    </w:p>
    <w:p w:rsidR="00973C8B" w:rsidRDefault="00FC5078" w:rsidP="00973C8B">
      <w:pPr>
        <w:pStyle w:val="Brezrazmikov"/>
        <w:jc w:val="both"/>
        <w:rPr>
          <w:rFonts w:asciiTheme="minorHAnsi" w:hAnsiTheme="minorHAnsi" w:cstheme="minorHAnsi"/>
          <w:sz w:val="22"/>
        </w:rPr>
      </w:pPr>
      <w:r w:rsidRPr="00FC5078">
        <w:rPr>
          <w:rFonts w:asciiTheme="minorHAnsi" w:hAnsiTheme="minorHAnsi" w:cstheme="minorHAnsi"/>
          <w:sz w:val="22"/>
        </w:rPr>
        <w:t>Naročnik bo s ponudnikom sklenil kupoprodajno pogodbo predvidoma za obdobje od 01.11.202</w:t>
      </w:r>
      <w:r w:rsidR="005B7112">
        <w:rPr>
          <w:rFonts w:asciiTheme="minorHAnsi" w:hAnsiTheme="minorHAnsi" w:cstheme="minorHAnsi"/>
          <w:sz w:val="22"/>
        </w:rPr>
        <w:t>6</w:t>
      </w:r>
      <w:r w:rsidRPr="00FC5078">
        <w:rPr>
          <w:rFonts w:asciiTheme="minorHAnsi" w:hAnsiTheme="minorHAnsi" w:cstheme="minorHAnsi"/>
          <w:sz w:val="22"/>
        </w:rPr>
        <w:t xml:space="preserve"> do 31.10.20</w:t>
      </w:r>
      <w:r w:rsidR="005B7112">
        <w:rPr>
          <w:rFonts w:asciiTheme="minorHAnsi" w:hAnsiTheme="minorHAnsi" w:cstheme="minorHAnsi"/>
          <w:sz w:val="22"/>
        </w:rPr>
        <w:t>30</w:t>
      </w:r>
      <w:r w:rsidRPr="00FC5078">
        <w:rPr>
          <w:rFonts w:asciiTheme="minorHAnsi" w:hAnsiTheme="minorHAnsi" w:cstheme="minorHAnsi"/>
          <w:sz w:val="22"/>
        </w:rPr>
        <w:t>. Okvirne količine v predračunu so za obdobje 1. leta.</w:t>
      </w:r>
    </w:p>
    <w:p w:rsidR="00FC5078" w:rsidRPr="00973C8B" w:rsidRDefault="00FC5078" w:rsidP="00973C8B">
      <w:pPr>
        <w:pStyle w:val="Brezrazmikov"/>
        <w:jc w:val="both"/>
        <w:rPr>
          <w:rFonts w:asciiTheme="minorHAnsi" w:hAnsiTheme="minorHAnsi" w:cstheme="minorHAnsi"/>
          <w:sz w:val="22"/>
        </w:rPr>
      </w:pPr>
    </w:p>
    <w:p w:rsidR="00A36B46" w:rsidRPr="00973C8B" w:rsidRDefault="009C0E63" w:rsidP="00973C8B">
      <w:pPr>
        <w:pStyle w:val="Brezrazmikov"/>
        <w:numPr>
          <w:ilvl w:val="1"/>
          <w:numId w:val="32"/>
        </w:numPr>
        <w:rPr>
          <w:rFonts w:asciiTheme="minorHAnsi" w:hAnsiTheme="minorHAnsi" w:cstheme="minorHAnsi"/>
          <w:b/>
          <w:sz w:val="22"/>
        </w:rPr>
      </w:pPr>
      <w:r w:rsidRPr="00973C8B">
        <w:rPr>
          <w:rFonts w:asciiTheme="minorHAnsi" w:hAnsiTheme="minorHAnsi" w:cstheme="minorHAnsi"/>
          <w:b/>
          <w:sz w:val="22"/>
        </w:rPr>
        <w:t>P</w:t>
      </w:r>
      <w:r w:rsidR="00973C8B" w:rsidRPr="00973C8B">
        <w:rPr>
          <w:rFonts w:asciiTheme="minorHAnsi" w:hAnsiTheme="minorHAnsi" w:cstheme="minorHAnsi"/>
          <w:b/>
          <w:sz w:val="22"/>
        </w:rPr>
        <w:t>revzem razpisne dokumentacije</w:t>
      </w:r>
    </w:p>
    <w:p w:rsidR="00973C8B" w:rsidRDefault="00973C8B" w:rsidP="00973C8B">
      <w:pPr>
        <w:pStyle w:val="Brezrazmikov"/>
        <w:jc w:val="both"/>
        <w:rPr>
          <w:rFonts w:asciiTheme="minorHAnsi" w:hAnsiTheme="minorHAnsi" w:cstheme="minorHAnsi"/>
          <w:sz w:val="22"/>
        </w:rPr>
      </w:pPr>
    </w:p>
    <w:p w:rsidR="0014315B" w:rsidRPr="004D1A4B" w:rsidRDefault="0014315B" w:rsidP="0014315B">
      <w:pPr>
        <w:spacing w:after="0" w:line="240" w:lineRule="auto"/>
        <w:jc w:val="both"/>
        <w:rPr>
          <w:rFonts w:asciiTheme="minorHAnsi" w:hAnsiTheme="minorHAnsi" w:cstheme="minorHAnsi"/>
        </w:rPr>
      </w:pPr>
      <w:r w:rsidRPr="004D1A4B">
        <w:rPr>
          <w:rFonts w:asciiTheme="minorHAnsi" w:hAnsiTheme="minorHAnsi" w:cstheme="minorHAnsi"/>
        </w:rPr>
        <w:t>Dokumentacija v zvezi z oddajo javnega naročila je na voljo na portalu javnih naročil.</w:t>
      </w:r>
    </w:p>
    <w:p w:rsidR="0014315B" w:rsidRDefault="0014315B" w:rsidP="00973C8B">
      <w:pPr>
        <w:pStyle w:val="Brezrazmikov"/>
        <w:jc w:val="both"/>
        <w:rPr>
          <w:rFonts w:asciiTheme="minorHAnsi" w:hAnsiTheme="minorHAnsi" w:cstheme="minorHAnsi"/>
          <w:sz w:val="22"/>
        </w:rPr>
      </w:pPr>
    </w:p>
    <w:p w:rsidR="008B4EE9" w:rsidRDefault="009C0E63" w:rsidP="00973C8B">
      <w:pPr>
        <w:pStyle w:val="Brezrazmikov"/>
        <w:jc w:val="both"/>
        <w:rPr>
          <w:rFonts w:asciiTheme="minorHAnsi" w:hAnsiTheme="minorHAnsi" w:cstheme="minorHAnsi"/>
          <w:sz w:val="22"/>
        </w:rPr>
      </w:pPr>
      <w:r w:rsidRPr="00973C8B">
        <w:rPr>
          <w:rFonts w:asciiTheme="minorHAnsi" w:hAnsiTheme="minorHAnsi" w:cstheme="minorHAnsi"/>
          <w:sz w:val="22"/>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973C8B" w:rsidRPr="00973C8B" w:rsidRDefault="00973C8B" w:rsidP="00973C8B">
      <w:pPr>
        <w:pStyle w:val="Brezrazmikov"/>
        <w:jc w:val="both"/>
        <w:rPr>
          <w:rFonts w:asciiTheme="minorHAnsi" w:hAnsiTheme="minorHAnsi" w:cstheme="minorHAnsi"/>
          <w:sz w:val="22"/>
        </w:rPr>
      </w:pPr>
    </w:p>
    <w:p w:rsidR="00A36B46" w:rsidRPr="00973C8B" w:rsidRDefault="009C0E63" w:rsidP="00973C8B">
      <w:pPr>
        <w:pStyle w:val="Brezrazmikov"/>
        <w:numPr>
          <w:ilvl w:val="1"/>
          <w:numId w:val="32"/>
        </w:numPr>
        <w:rPr>
          <w:rFonts w:asciiTheme="minorHAnsi" w:hAnsiTheme="minorHAnsi" w:cstheme="minorHAnsi"/>
          <w:b/>
          <w:sz w:val="22"/>
        </w:rPr>
      </w:pPr>
      <w:r w:rsidRPr="00973C8B">
        <w:rPr>
          <w:rFonts w:asciiTheme="minorHAnsi" w:hAnsiTheme="minorHAnsi" w:cstheme="minorHAnsi"/>
          <w:b/>
          <w:sz w:val="22"/>
        </w:rPr>
        <w:t>V</w:t>
      </w:r>
      <w:r w:rsidR="00973C8B" w:rsidRPr="00973C8B">
        <w:rPr>
          <w:rFonts w:asciiTheme="minorHAnsi" w:hAnsiTheme="minorHAnsi" w:cstheme="minorHAnsi"/>
          <w:b/>
          <w:sz w:val="22"/>
        </w:rPr>
        <w:t>prašanja in odgovori / pojasnila</w:t>
      </w:r>
    </w:p>
    <w:p w:rsidR="0014315B" w:rsidRDefault="0014315B" w:rsidP="00973C8B">
      <w:pPr>
        <w:pStyle w:val="Brezrazmikov"/>
        <w:jc w:val="both"/>
        <w:rPr>
          <w:rFonts w:asciiTheme="minorHAnsi" w:hAnsiTheme="minorHAnsi" w:cstheme="minorHAnsi"/>
          <w:sz w:val="22"/>
        </w:rPr>
      </w:pPr>
    </w:p>
    <w:p w:rsidR="0014315B" w:rsidRPr="0014315B" w:rsidRDefault="0014315B" w:rsidP="0014315B">
      <w:pPr>
        <w:pStyle w:val="Brezrazmikov"/>
        <w:jc w:val="both"/>
        <w:rPr>
          <w:rFonts w:asciiTheme="minorHAnsi" w:hAnsiTheme="minorHAnsi" w:cstheme="minorHAnsi"/>
          <w:sz w:val="22"/>
        </w:rPr>
      </w:pPr>
      <w:r w:rsidRPr="0014315B">
        <w:rPr>
          <w:rFonts w:asciiTheme="minorHAnsi" w:hAnsiTheme="minorHAnsi" w:cstheme="minorHAnsi"/>
          <w:sz w:val="22"/>
        </w:rPr>
        <w:t xml:space="preserve">Komunikacija s ponudniki o vprašanjih v zvezi z vsebino naročila in v zvezi s pripravo ponudbe poteka izključno preko portala javnih naročil. </w:t>
      </w:r>
    </w:p>
    <w:p w:rsidR="0014315B" w:rsidRPr="0014315B" w:rsidRDefault="0014315B" w:rsidP="0014315B">
      <w:pPr>
        <w:pStyle w:val="Brezrazmikov"/>
        <w:jc w:val="both"/>
        <w:rPr>
          <w:rFonts w:asciiTheme="minorHAnsi" w:hAnsiTheme="minorHAnsi" w:cstheme="minorHAnsi"/>
          <w:sz w:val="22"/>
        </w:rPr>
      </w:pPr>
    </w:p>
    <w:p w:rsidR="0014315B" w:rsidRPr="0014315B" w:rsidRDefault="0014315B" w:rsidP="0014315B">
      <w:pPr>
        <w:pStyle w:val="Brezrazmikov"/>
        <w:jc w:val="both"/>
        <w:rPr>
          <w:rFonts w:asciiTheme="minorHAnsi" w:hAnsiTheme="minorHAnsi" w:cstheme="minorHAnsi"/>
          <w:sz w:val="22"/>
        </w:rPr>
      </w:pPr>
      <w:r w:rsidRPr="0014315B">
        <w:rPr>
          <w:rFonts w:asciiTheme="minorHAnsi" w:hAnsiTheme="minorHAnsi" w:cstheme="minorHAnsi"/>
          <w:sz w:val="22"/>
        </w:rPr>
        <w:lastRenderedPageBreak/>
        <w:t>Naročnik bo zahtevo za pojasnilo razpisne dokumentacije oziroma kakršnokoli drugo vprašanje v zvezi z naročilom štel kot pravočasno, v kolikor bo na portalu javnih naročil zastavljeno v določenem roku.</w:t>
      </w:r>
    </w:p>
    <w:p w:rsidR="0014315B" w:rsidRPr="0014315B" w:rsidRDefault="0014315B" w:rsidP="0014315B">
      <w:pPr>
        <w:pStyle w:val="Brezrazmikov"/>
        <w:jc w:val="both"/>
        <w:rPr>
          <w:rFonts w:asciiTheme="minorHAnsi" w:hAnsiTheme="minorHAnsi" w:cstheme="minorHAnsi"/>
          <w:sz w:val="22"/>
        </w:rPr>
      </w:pPr>
    </w:p>
    <w:p w:rsidR="0014315B" w:rsidRDefault="0014315B" w:rsidP="0014315B">
      <w:pPr>
        <w:pStyle w:val="Brezrazmikov"/>
        <w:jc w:val="both"/>
        <w:rPr>
          <w:rFonts w:asciiTheme="minorHAnsi" w:hAnsiTheme="minorHAnsi" w:cstheme="minorHAnsi"/>
          <w:sz w:val="22"/>
        </w:rPr>
      </w:pPr>
      <w:r w:rsidRPr="0014315B">
        <w:rPr>
          <w:rFonts w:asciiTheme="minorHAnsi" w:hAnsiTheme="minorHAnsi" w:cstheme="minorHAnsi"/>
          <w:sz w:val="22"/>
        </w:rPr>
        <w:t>Na zahteve za pojasnila oziroma druga vprašanja v zvezi z naročilom zastavljena po tem roku, naročnik ne bo odgovarjal.</w:t>
      </w:r>
    </w:p>
    <w:p w:rsidR="0014315B" w:rsidRDefault="0014315B" w:rsidP="0014315B">
      <w:pPr>
        <w:pStyle w:val="Brezrazmikov"/>
        <w:jc w:val="both"/>
        <w:rPr>
          <w:rFonts w:asciiTheme="minorHAnsi" w:hAnsiTheme="minorHAnsi" w:cstheme="minorHAnsi"/>
          <w:sz w:val="22"/>
        </w:rPr>
      </w:pPr>
    </w:p>
    <w:p w:rsidR="0014315B" w:rsidRPr="003C678A" w:rsidRDefault="0014315B" w:rsidP="0014315B">
      <w:pPr>
        <w:spacing w:after="0" w:line="240" w:lineRule="auto"/>
        <w:jc w:val="both"/>
        <w:rPr>
          <w:rFonts w:asciiTheme="minorHAnsi" w:hAnsiTheme="minorHAnsi" w:cstheme="minorHAnsi"/>
          <w:color w:val="000000" w:themeColor="text1"/>
        </w:rPr>
      </w:pPr>
      <w:r w:rsidRPr="004D1A4B">
        <w:rPr>
          <w:rFonts w:asciiTheme="minorHAnsi" w:hAnsiTheme="minorHAnsi" w:cstheme="minorHAnsi"/>
          <w:color w:val="000000" w:themeColor="text1"/>
        </w:rPr>
        <w:t xml:space="preserve">Rok za postavitev </w:t>
      </w:r>
      <w:r w:rsidRPr="003C678A">
        <w:rPr>
          <w:rFonts w:asciiTheme="minorHAnsi" w:hAnsiTheme="minorHAnsi" w:cstheme="minorHAnsi"/>
          <w:color w:val="000000" w:themeColor="text1"/>
        </w:rPr>
        <w:t xml:space="preserve">vprašanj: </w:t>
      </w:r>
      <w:r w:rsidRPr="003C678A">
        <w:rPr>
          <w:rFonts w:asciiTheme="minorHAnsi" w:hAnsiTheme="minorHAnsi" w:cstheme="minorHAnsi"/>
          <w:noProof/>
          <w:color w:val="000000" w:themeColor="text1"/>
        </w:rPr>
        <w:t>2</w:t>
      </w:r>
      <w:r w:rsidR="009B7461">
        <w:rPr>
          <w:rFonts w:asciiTheme="minorHAnsi" w:hAnsiTheme="minorHAnsi" w:cstheme="minorHAnsi"/>
          <w:noProof/>
          <w:color w:val="000000" w:themeColor="text1"/>
        </w:rPr>
        <w:t>8</w:t>
      </w:r>
      <w:r w:rsidRPr="003C678A">
        <w:rPr>
          <w:rFonts w:asciiTheme="minorHAnsi" w:hAnsiTheme="minorHAnsi" w:cstheme="minorHAnsi"/>
          <w:noProof/>
          <w:color w:val="000000" w:themeColor="text1"/>
        </w:rPr>
        <w:t>.</w:t>
      </w:r>
      <w:r>
        <w:rPr>
          <w:rFonts w:asciiTheme="minorHAnsi" w:hAnsiTheme="minorHAnsi" w:cstheme="minorHAnsi"/>
          <w:noProof/>
          <w:color w:val="000000" w:themeColor="text1"/>
        </w:rPr>
        <w:t>8</w:t>
      </w:r>
      <w:r w:rsidRPr="003C678A">
        <w:rPr>
          <w:rFonts w:asciiTheme="minorHAnsi" w:hAnsiTheme="minorHAnsi" w:cstheme="minorHAnsi"/>
          <w:noProof/>
          <w:color w:val="000000" w:themeColor="text1"/>
        </w:rPr>
        <w:t>.2026</w:t>
      </w:r>
      <w:r w:rsidRPr="003C678A">
        <w:rPr>
          <w:rFonts w:asciiTheme="minorHAnsi" w:hAnsiTheme="minorHAnsi" w:cstheme="minorHAnsi"/>
          <w:color w:val="000000" w:themeColor="text1"/>
        </w:rPr>
        <w:t xml:space="preserve"> do 9.00 ure.</w:t>
      </w:r>
    </w:p>
    <w:p w:rsidR="0014315B" w:rsidRPr="003C678A" w:rsidRDefault="0014315B" w:rsidP="0014315B">
      <w:pPr>
        <w:spacing w:after="0" w:line="240" w:lineRule="auto"/>
        <w:jc w:val="both"/>
        <w:rPr>
          <w:rFonts w:asciiTheme="minorHAnsi" w:hAnsiTheme="minorHAnsi" w:cstheme="minorHAnsi"/>
        </w:rPr>
      </w:pPr>
    </w:p>
    <w:p w:rsidR="0014315B" w:rsidRPr="004D1A4B" w:rsidRDefault="0014315B" w:rsidP="0014315B">
      <w:pPr>
        <w:spacing w:after="0" w:line="240" w:lineRule="auto"/>
        <w:jc w:val="both"/>
        <w:rPr>
          <w:rFonts w:asciiTheme="minorHAnsi" w:hAnsiTheme="minorHAnsi" w:cstheme="minorHAnsi"/>
          <w:color w:val="000000" w:themeColor="text1"/>
        </w:rPr>
      </w:pPr>
      <w:r w:rsidRPr="003C678A">
        <w:rPr>
          <w:rFonts w:asciiTheme="minorHAnsi" w:hAnsiTheme="minorHAnsi" w:cstheme="minorHAnsi"/>
          <w:color w:val="000000" w:themeColor="text1"/>
        </w:rPr>
        <w:t xml:space="preserve">Naročnik bo na vprašanja odgovoril predvidoma do </w:t>
      </w:r>
      <w:r w:rsidRPr="003C678A">
        <w:rPr>
          <w:rFonts w:asciiTheme="minorHAnsi" w:hAnsiTheme="minorHAnsi" w:cstheme="minorHAnsi"/>
          <w:noProof/>
          <w:color w:val="000000" w:themeColor="text1"/>
        </w:rPr>
        <w:t>2.</w:t>
      </w:r>
      <w:r w:rsidR="009B7461">
        <w:rPr>
          <w:rFonts w:asciiTheme="minorHAnsi" w:hAnsiTheme="minorHAnsi" w:cstheme="minorHAnsi"/>
          <w:noProof/>
          <w:color w:val="000000" w:themeColor="text1"/>
        </w:rPr>
        <w:t>9</w:t>
      </w:r>
      <w:r>
        <w:rPr>
          <w:rFonts w:asciiTheme="minorHAnsi" w:hAnsiTheme="minorHAnsi" w:cstheme="minorHAnsi"/>
          <w:noProof/>
          <w:color w:val="000000" w:themeColor="text1"/>
        </w:rPr>
        <w:t>.</w:t>
      </w:r>
      <w:r w:rsidRPr="003C678A">
        <w:rPr>
          <w:rFonts w:asciiTheme="minorHAnsi" w:hAnsiTheme="minorHAnsi" w:cstheme="minorHAnsi"/>
          <w:noProof/>
          <w:color w:val="000000" w:themeColor="text1"/>
        </w:rPr>
        <w:t xml:space="preserve">2026 do 15.00 </w:t>
      </w:r>
      <w:r w:rsidRPr="003C678A">
        <w:rPr>
          <w:rFonts w:asciiTheme="minorHAnsi" w:hAnsiTheme="minorHAnsi" w:cstheme="minorHAnsi"/>
          <w:color w:val="000000" w:themeColor="text1"/>
        </w:rPr>
        <w:t xml:space="preserve">preko Portala javnih naročil </w:t>
      </w:r>
      <w:hyperlink r:id="rId12" w:history="1">
        <w:r w:rsidRPr="003C678A">
          <w:rPr>
            <w:rStyle w:val="Hiperpovezava"/>
            <w:rFonts w:asciiTheme="minorHAnsi" w:hAnsiTheme="minorHAnsi" w:cstheme="minorHAnsi"/>
            <w:color w:val="000000" w:themeColor="text1"/>
          </w:rPr>
          <w:t>www.enarocanje.si</w:t>
        </w:r>
      </w:hyperlink>
      <w:r w:rsidRPr="003C678A">
        <w:rPr>
          <w:rFonts w:asciiTheme="minorHAnsi" w:hAnsiTheme="minorHAnsi" w:cstheme="minorHAnsi"/>
          <w:color w:val="000000" w:themeColor="text1"/>
        </w:rPr>
        <w:t xml:space="preserve"> pri objavi predmetnega javnega naročila.</w:t>
      </w:r>
    </w:p>
    <w:p w:rsidR="008B4EE9" w:rsidRDefault="008B4EE9" w:rsidP="00973C8B">
      <w:pPr>
        <w:pStyle w:val="Brezrazmikov"/>
        <w:jc w:val="both"/>
        <w:rPr>
          <w:rFonts w:asciiTheme="minorHAnsi" w:hAnsiTheme="minorHAnsi" w:cstheme="minorHAnsi"/>
          <w:sz w:val="22"/>
        </w:rPr>
      </w:pPr>
    </w:p>
    <w:p w:rsidR="00973C8B" w:rsidRPr="00973C8B" w:rsidRDefault="00973C8B" w:rsidP="00973C8B">
      <w:pPr>
        <w:pStyle w:val="Brezrazmikov"/>
        <w:numPr>
          <w:ilvl w:val="1"/>
          <w:numId w:val="32"/>
        </w:numPr>
        <w:rPr>
          <w:rFonts w:asciiTheme="minorHAnsi" w:hAnsiTheme="minorHAnsi" w:cstheme="minorHAnsi"/>
          <w:b/>
          <w:sz w:val="22"/>
        </w:rPr>
      </w:pPr>
      <w:r w:rsidRPr="00973C8B">
        <w:rPr>
          <w:rFonts w:asciiTheme="minorHAnsi" w:hAnsiTheme="minorHAnsi" w:cstheme="minorHAnsi"/>
          <w:b/>
          <w:sz w:val="22"/>
        </w:rPr>
        <w:t>Sklopi</w:t>
      </w:r>
    </w:p>
    <w:p w:rsidR="00973C8B" w:rsidRPr="00973C8B" w:rsidRDefault="00973C8B" w:rsidP="00973C8B">
      <w:pPr>
        <w:pStyle w:val="Brezrazmikov"/>
        <w:jc w:val="both"/>
        <w:rPr>
          <w:rFonts w:asciiTheme="minorHAnsi" w:hAnsiTheme="minorHAnsi" w:cstheme="minorHAnsi"/>
          <w:sz w:val="22"/>
        </w:rPr>
      </w:pPr>
    </w:p>
    <w:p w:rsidR="008B4EE9" w:rsidRPr="00973C8B" w:rsidRDefault="009C0E63" w:rsidP="00973C8B">
      <w:pPr>
        <w:pStyle w:val="Brezrazmikov"/>
        <w:jc w:val="both"/>
        <w:rPr>
          <w:rFonts w:asciiTheme="minorHAnsi" w:hAnsiTheme="minorHAnsi" w:cstheme="minorHAnsi"/>
          <w:sz w:val="22"/>
        </w:rPr>
      </w:pPr>
      <w:r w:rsidRPr="00973C8B">
        <w:rPr>
          <w:rFonts w:asciiTheme="minorHAnsi" w:hAnsiTheme="minorHAnsi" w:cstheme="minorHAnsi"/>
          <w:sz w:val="22"/>
        </w:rPr>
        <w:t>Naročilo se oddaja po posameznih sklopih. Ponudniki lahko oddajo ponudbo za vsak posamezni sklop. Ponudniki v ponudbi navedejo, za katere sklope oddajajo ponudbo.</w:t>
      </w:r>
    </w:p>
    <w:tbl>
      <w:tblPr>
        <w:tblStyle w:val="Tabelasvetlamrea"/>
        <w:tblW w:w="5000" w:type="pct"/>
        <w:tblLook w:val="04A0" w:firstRow="1" w:lastRow="0" w:firstColumn="1" w:lastColumn="0" w:noHBand="0" w:noVBand="1"/>
      </w:tblPr>
      <w:tblGrid>
        <w:gridCol w:w="1812"/>
        <w:gridCol w:w="7248"/>
      </w:tblGrid>
      <w:tr w:rsidR="008B4EE9" w:rsidRPr="00973C8B" w:rsidTr="0029030C">
        <w:tc>
          <w:tcPr>
            <w:tcW w:w="1000" w:type="pct"/>
          </w:tcPr>
          <w:p w:rsidR="008B4EE9" w:rsidRPr="0029030C" w:rsidRDefault="009C0E63" w:rsidP="00973C8B">
            <w:pPr>
              <w:pStyle w:val="Brezrazmikov"/>
              <w:jc w:val="both"/>
              <w:rPr>
                <w:rFonts w:asciiTheme="minorHAnsi" w:hAnsiTheme="minorHAnsi" w:cstheme="minorHAnsi"/>
                <w:b/>
                <w:sz w:val="22"/>
              </w:rPr>
            </w:pPr>
            <w:proofErr w:type="spellStart"/>
            <w:r w:rsidRPr="0029030C">
              <w:rPr>
                <w:rFonts w:asciiTheme="minorHAnsi" w:hAnsiTheme="minorHAnsi" w:cstheme="minorHAnsi"/>
                <w:b/>
                <w:sz w:val="22"/>
              </w:rPr>
              <w:t>Zap</w:t>
            </w:r>
            <w:proofErr w:type="spellEnd"/>
            <w:r w:rsidRPr="0029030C">
              <w:rPr>
                <w:rFonts w:asciiTheme="minorHAnsi" w:hAnsiTheme="minorHAnsi" w:cstheme="minorHAnsi"/>
                <w:b/>
                <w:sz w:val="22"/>
              </w:rPr>
              <w:t>. številka</w:t>
            </w:r>
          </w:p>
        </w:tc>
        <w:tc>
          <w:tcPr>
            <w:tcW w:w="0" w:type="auto"/>
          </w:tcPr>
          <w:p w:rsidR="008B4EE9" w:rsidRPr="0029030C" w:rsidRDefault="009C0E63" w:rsidP="00973C8B">
            <w:pPr>
              <w:pStyle w:val="Brezrazmikov"/>
              <w:jc w:val="both"/>
              <w:rPr>
                <w:rFonts w:asciiTheme="minorHAnsi" w:hAnsiTheme="minorHAnsi" w:cstheme="minorHAnsi"/>
                <w:b/>
                <w:sz w:val="22"/>
              </w:rPr>
            </w:pPr>
            <w:r w:rsidRPr="0029030C">
              <w:rPr>
                <w:rFonts w:asciiTheme="minorHAnsi" w:hAnsiTheme="minorHAnsi" w:cstheme="minorHAnsi"/>
                <w:b/>
                <w:sz w:val="22"/>
              </w:rPr>
              <w:t>Naziv sklopa</w:t>
            </w:r>
          </w:p>
        </w:tc>
      </w:tr>
      <w:tr w:rsidR="008B4EE9" w:rsidRPr="00973C8B" w:rsidTr="0029030C">
        <w:tc>
          <w:tcPr>
            <w:tcW w:w="1000" w:type="pct"/>
          </w:tcPr>
          <w:p w:rsidR="008B4EE9" w:rsidRPr="00973C8B" w:rsidRDefault="009C0E63" w:rsidP="00973C8B">
            <w:pPr>
              <w:pStyle w:val="Brezrazmikov"/>
              <w:jc w:val="both"/>
              <w:rPr>
                <w:rFonts w:asciiTheme="minorHAnsi" w:hAnsiTheme="minorHAnsi" w:cstheme="minorHAnsi"/>
                <w:sz w:val="22"/>
              </w:rPr>
            </w:pPr>
            <w:r w:rsidRPr="00973C8B">
              <w:rPr>
                <w:rFonts w:asciiTheme="minorHAnsi" w:hAnsiTheme="minorHAnsi" w:cstheme="minorHAnsi"/>
                <w:sz w:val="22"/>
              </w:rPr>
              <w:t>1</w:t>
            </w:r>
          </w:p>
        </w:tc>
        <w:tc>
          <w:tcPr>
            <w:tcW w:w="0" w:type="auto"/>
          </w:tcPr>
          <w:p w:rsidR="008B4EE9" w:rsidRPr="00973C8B" w:rsidRDefault="009C0E63" w:rsidP="00973C8B">
            <w:pPr>
              <w:pStyle w:val="Brezrazmikov"/>
              <w:jc w:val="both"/>
              <w:rPr>
                <w:rFonts w:asciiTheme="minorHAnsi" w:hAnsiTheme="minorHAnsi" w:cstheme="minorHAnsi"/>
                <w:sz w:val="22"/>
              </w:rPr>
            </w:pPr>
            <w:r w:rsidRPr="00973C8B">
              <w:rPr>
                <w:rFonts w:asciiTheme="minorHAnsi" w:hAnsiTheme="minorHAnsi" w:cstheme="minorHAnsi"/>
                <w:sz w:val="22"/>
              </w:rPr>
              <w:t>Sklop 1: ODPADKI SKUPINE 18/a</w:t>
            </w:r>
          </w:p>
        </w:tc>
      </w:tr>
      <w:tr w:rsidR="008B4EE9" w:rsidRPr="00973C8B" w:rsidTr="0029030C">
        <w:tc>
          <w:tcPr>
            <w:tcW w:w="1000" w:type="pct"/>
          </w:tcPr>
          <w:p w:rsidR="008B4EE9" w:rsidRPr="00973C8B" w:rsidRDefault="009C0E63" w:rsidP="00973C8B">
            <w:pPr>
              <w:pStyle w:val="Brezrazmikov"/>
              <w:jc w:val="both"/>
              <w:rPr>
                <w:rFonts w:asciiTheme="minorHAnsi" w:hAnsiTheme="minorHAnsi" w:cstheme="minorHAnsi"/>
                <w:sz w:val="22"/>
              </w:rPr>
            </w:pPr>
            <w:r w:rsidRPr="00973C8B">
              <w:rPr>
                <w:rFonts w:asciiTheme="minorHAnsi" w:hAnsiTheme="minorHAnsi" w:cstheme="minorHAnsi"/>
                <w:sz w:val="22"/>
              </w:rPr>
              <w:t>2</w:t>
            </w:r>
          </w:p>
        </w:tc>
        <w:tc>
          <w:tcPr>
            <w:tcW w:w="0" w:type="auto"/>
          </w:tcPr>
          <w:p w:rsidR="008B4EE9" w:rsidRPr="00973C8B" w:rsidRDefault="009C0E63" w:rsidP="00973C8B">
            <w:pPr>
              <w:pStyle w:val="Brezrazmikov"/>
              <w:jc w:val="both"/>
              <w:rPr>
                <w:rFonts w:asciiTheme="minorHAnsi" w:hAnsiTheme="minorHAnsi" w:cstheme="minorHAnsi"/>
                <w:sz w:val="22"/>
              </w:rPr>
            </w:pPr>
            <w:r w:rsidRPr="00973C8B">
              <w:rPr>
                <w:rFonts w:asciiTheme="minorHAnsi" w:hAnsiTheme="minorHAnsi" w:cstheme="minorHAnsi"/>
                <w:sz w:val="22"/>
              </w:rPr>
              <w:t>Sklop 2: ODPADKI SKUPINE 18/b</w:t>
            </w:r>
            <w:r w:rsidR="00172747">
              <w:rPr>
                <w:rFonts w:asciiTheme="minorHAnsi" w:hAnsiTheme="minorHAnsi" w:cstheme="minorHAnsi"/>
                <w:sz w:val="22"/>
              </w:rPr>
              <w:t xml:space="preserve"> – zaprt sklop</w:t>
            </w:r>
          </w:p>
        </w:tc>
      </w:tr>
    </w:tbl>
    <w:p w:rsidR="008B4EE9" w:rsidRPr="00973C8B" w:rsidRDefault="008B4EE9" w:rsidP="00973C8B">
      <w:pPr>
        <w:pStyle w:val="Brezrazmikov"/>
        <w:jc w:val="both"/>
        <w:rPr>
          <w:rFonts w:asciiTheme="minorHAnsi" w:hAnsiTheme="minorHAnsi" w:cstheme="minorHAnsi"/>
          <w:sz w:val="22"/>
        </w:rPr>
        <w:sectPr w:rsidR="008B4EE9" w:rsidRPr="00973C8B" w:rsidSect="00A36B46">
          <w:headerReference w:type="default" r:id="rId13"/>
          <w:footerReference w:type="default" r:id="rId14"/>
          <w:pgSz w:w="11906" w:h="16838"/>
          <w:pgMar w:top="1418" w:right="1418" w:bottom="1418" w:left="1418" w:header="567" w:footer="596" w:gutter="0"/>
          <w:cols w:space="708"/>
          <w:docGrid w:linePitch="360"/>
        </w:sectPr>
      </w:pPr>
    </w:p>
    <w:p w:rsidR="00A36B46" w:rsidRPr="0029030C" w:rsidRDefault="009C0E63" w:rsidP="0029030C">
      <w:pPr>
        <w:pStyle w:val="Brezrazmikov"/>
        <w:numPr>
          <w:ilvl w:val="0"/>
          <w:numId w:val="31"/>
        </w:numPr>
        <w:rPr>
          <w:rFonts w:asciiTheme="minorHAnsi" w:hAnsiTheme="minorHAnsi" w:cstheme="minorHAnsi"/>
          <w:b/>
          <w:sz w:val="22"/>
        </w:rPr>
      </w:pPr>
      <w:r w:rsidRPr="0029030C">
        <w:rPr>
          <w:rFonts w:asciiTheme="minorHAnsi" w:hAnsiTheme="minorHAnsi" w:cstheme="minorHAnsi"/>
          <w:b/>
          <w:sz w:val="22"/>
        </w:rPr>
        <w:lastRenderedPageBreak/>
        <w:t>Navodila ponudnikom za izdelavo ponudbe</w:t>
      </w:r>
    </w:p>
    <w:p w:rsidR="00A36B46" w:rsidRPr="0029030C" w:rsidRDefault="00A36B46" w:rsidP="0029030C">
      <w:pPr>
        <w:pStyle w:val="Brezrazmikov"/>
        <w:jc w:val="both"/>
        <w:rPr>
          <w:rFonts w:asciiTheme="minorHAnsi" w:hAnsiTheme="minorHAnsi" w:cstheme="minorHAnsi"/>
          <w:sz w:val="22"/>
        </w:rPr>
      </w:pPr>
    </w:p>
    <w:p w:rsidR="008B4EE9" w:rsidRDefault="009C0E63" w:rsidP="00A03106">
      <w:pPr>
        <w:pStyle w:val="Brezrazmikov"/>
        <w:jc w:val="both"/>
        <w:rPr>
          <w:rFonts w:asciiTheme="minorHAnsi" w:hAnsiTheme="minorHAnsi" w:cstheme="minorHAnsi"/>
          <w:sz w:val="22"/>
        </w:rPr>
      </w:pPr>
      <w:r w:rsidRPr="00A03106">
        <w:rPr>
          <w:rFonts w:asciiTheme="minorHAnsi" w:hAnsiTheme="minorHAnsi" w:cstheme="minorHAnsi"/>
          <w:sz w:val="22"/>
        </w:rPr>
        <w:t>Ponudba mora biti izdelana na obrazcih iz prilog razpisne dokumentacije</w:t>
      </w:r>
      <w:r w:rsidR="00A03106">
        <w:rPr>
          <w:rFonts w:asciiTheme="minorHAnsi" w:hAnsiTheme="minorHAnsi" w:cstheme="minorHAnsi"/>
          <w:sz w:val="22"/>
        </w:rPr>
        <w:t xml:space="preserve">. </w:t>
      </w:r>
      <w:r w:rsidRPr="00A03106">
        <w:rPr>
          <w:rFonts w:asciiTheme="minorHAnsi" w:hAnsiTheme="minorHAnsi" w:cstheme="minorHAnsi"/>
          <w:sz w:val="22"/>
        </w:rPr>
        <w:t>Vsi dokumenti morajo biti izpolnjeni, podpisani in žigosani s strani ponudnika (zakonitega zastopnika ali pooblaščene osebe s priloženim pooblastilom), razen dokumentov, ki jih izpolnijo, podpišejo in žigosajo samo tisti ponudniki, ki nastopajo s podizvajalci.</w:t>
      </w:r>
      <w:r w:rsidR="00E47FDF">
        <w:rPr>
          <w:rFonts w:asciiTheme="minorHAnsi" w:hAnsiTheme="minorHAnsi" w:cstheme="minorHAnsi"/>
          <w:sz w:val="22"/>
        </w:rPr>
        <w:t xml:space="preserve"> Dokumenti se lahko podpisujejo tudi elektronsko.</w:t>
      </w:r>
    </w:p>
    <w:p w:rsidR="00A03106" w:rsidRDefault="00A03106" w:rsidP="00A03106">
      <w:pPr>
        <w:pStyle w:val="Brezrazmikov"/>
        <w:jc w:val="both"/>
        <w:rPr>
          <w:rFonts w:asciiTheme="minorHAnsi" w:hAnsiTheme="minorHAnsi" w:cstheme="minorHAnsi"/>
          <w:sz w:val="22"/>
        </w:rPr>
      </w:pPr>
    </w:p>
    <w:p w:rsidR="008B4EE9" w:rsidRDefault="009C0E63" w:rsidP="00A03106">
      <w:pPr>
        <w:pStyle w:val="Brezrazmikov"/>
        <w:jc w:val="both"/>
        <w:rPr>
          <w:rFonts w:asciiTheme="minorHAnsi" w:hAnsiTheme="minorHAnsi" w:cstheme="minorHAnsi"/>
          <w:sz w:val="22"/>
        </w:rPr>
      </w:pPr>
      <w:r w:rsidRPr="00A03106">
        <w:rPr>
          <w:rFonts w:asciiTheme="minorHAnsi" w:hAnsiTheme="minorHAnsi" w:cstheme="minorHAnsi"/>
          <w:sz w:val="22"/>
        </w:rPr>
        <w:t xml:space="preserve">Ponudba ne sme vsebovati nobenih sprememb in dodatkov, ki niso v skladu z razpisno dokumentacijo. </w:t>
      </w:r>
    </w:p>
    <w:p w:rsidR="00A03106" w:rsidRPr="00A03106" w:rsidRDefault="00A03106" w:rsidP="00A03106">
      <w:pPr>
        <w:pStyle w:val="Brezrazmikov"/>
        <w:ind w:left="720"/>
        <w:rPr>
          <w:rFonts w:asciiTheme="minorHAnsi" w:hAnsiTheme="minorHAnsi" w:cstheme="minorHAnsi"/>
          <w:b/>
          <w:sz w:val="22"/>
        </w:rPr>
      </w:pPr>
    </w:p>
    <w:p w:rsidR="00A03106" w:rsidRPr="004D4348" w:rsidRDefault="00A03106" w:rsidP="00A03106">
      <w:pPr>
        <w:pStyle w:val="Brezrazmikov"/>
        <w:numPr>
          <w:ilvl w:val="1"/>
          <w:numId w:val="35"/>
        </w:numPr>
        <w:rPr>
          <w:rFonts w:asciiTheme="minorHAnsi" w:hAnsiTheme="minorHAnsi" w:cstheme="minorHAnsi"/>
          <w:b/>
          <w:sz w:val="22"/>
        </w:rPr>
      </w:pPr>
      <w:r w:rsidRPr="004D4348">
        <w:rPr>
          <w:rFonts w:asciiTheme="minorHAnsi" w:hAnsiTheme="minorHAnsi" w:cstheme="minorHAnsi"/>
          <w:b/>
          <w:sz w:val="22"/>
        </w:rPr>
        <w:t>Jezik razpisne dokumentacije in ponudbe ter oblika</w:t>
      </w:r>
    </w:p>
    <w:p w:rsidR="00A03106" w:rsidRPr="00A03106" w:rsidRDefault="00A03106" w:rsidP="00A03106">
      <w:pPr>
        <w:pStyle w:val="Brezrazmikov"/>
        <w:jc w:val="both"/>
        <w:rPr>
          <w:rFonts w:asciiTheme="minorHAnsi" w:hAnsiTheme="minorHAnsi" w:cstheme="minorHAnsi"/>
          <w:sz w:val="22"/>
        </w:rPr>
      </w:pPr>
    </w:p>
    <w:p w:rsidR="00FC5078" w:rsidRPr="00FC5078" w:rsidRDefault="00FC5078" w:rsidP="00FC5078">
      <w:pPr>
        <w:pStyle w:val="Brezrazmikov"/>
        <w:jc w:val="both"/>
        <w:rPr>
          <w:rFonts w:asciiTheme="minorHAnsi" w:hAnsiTheme="minorHAnsi" w:cstheme="minorHAnsi"/>
          <w:sz w:val="22"/>
        </w:rPr>
      </w:pPr>
      <w:r w:rsidRPr="00FC5078">
        <w:rPr>
          <w:rFonts w:asciiTheme="minorHAnsi" w:hAnsiTheme="minorHAnsi" w:cstheme="minorHAnsi"/>
          <w:sz w:val="22"/>
        </w:rPr>
        <w:t>Ponudba mora biti pripravljena v slovenskem jeziku. Priloge so lahko tudi v angleškem jeziku. Na zahtevo naročnika mora ponudnik priskrbeti prevod v slovenski jezik na svoje stroške.</w:t>
      </w:r>
    </w:p>
    <w:p w:rsidR="00B926DC" w:rsidRDefault="00B926DC" w:rsidP="00A03106">
      <w:pPr>
        <w:pStyle w:val="Brezrazmikov"/>
        <w:jc w:val="both"/>
        <w:rPr>
          <w:rFonts w:asciiTheme="minorHAnsi" w:hAnsiTheme="minorHAnsi" w:cstheme="minorHAnsi"/>
          <w:sz w:val="22"/>
        </w:rPr>
      </w:pPr>
    </w:p>
    <w:p w:rsidR="00A03106" w:rsidRPr="00A03106" w:rsidRDefault="00A03106" w:rsidP="00A03106">
      <w:pPr>
        <w:pStyle w:val="Brezrazmikov"/>
        <w:numPr>
          <w:ilvl w:val="1"/>
          <w:numId w:val="35"/>
        </w:numPr>
        <w:rPr>
          <w:rFonts w:asciiTheme="minorHAnsi" w:hAnsiTheme="minorHAnsi" w:cstheme="minorHAnsi"/>
          <w:b/>
          <w:sz w:val="22"/>
        </w:rPr>
      </w:pPr>
      <w:r w:rsidRPr="00A03106">
        <w:rPr>
          <w:rFonts w:asciiTheme="minorHAnsi" w:hAnsiTheme="minorHAnsi" w:cstheme="minorHAnsi"/>
          <w:b/>
          <w:sz w:val="22"/>
        </w:rPr>
        <w:t>Skupna ponudba</w:t>
      </w:r>
    </w:p>
    <w:p w:rsidR="00A03106" w:rsidRPr="00A03106" w:rsidRDefault="00A03106" w:rsidP="00A03106">
      <w:pPr>
        <w:pStyle w:val="Brezrazmikov"/>
        <w:jc w:val="both"/>
        <w:rPr>
          <w:rFonts w:asciiTheme="minorHAnsi" w:hAnsiTheme="minorHAnsi" w:cstheme="minorHAnsi"/>
          <w:sz w:val="22"/>
        </w:rPr>
      </w:pPr>
    </w:p>
    <w:p w:rsidR="00FC5078" w:rsidRPr="00FC5078" w:rsidRDefault="00FC5078" w:rsidP="00FC5078">
      <w:pPr>
        <w:pStyle w:val="Brezrazmikov"/>
        <w:jc w:val="both"/>
        <w:rPr>
          <w:rFonts w:asciiTheme="minorHAnsi" w:hAnsiTheme="minorHAnsi" w:cstheme="minorHAnsi"/>
          <w:sz w:val="22"/>
        </w:rPr>
      </w:pPr>
      <w:r w:rsidRPr="00FC5078">
        <w:rPr>
          <w:rFonts w:asciiTheme="minorHAnsi" w:hAnsiTheme="minorHAnsi" w:cstheme="minorHAnsi"/>
          <w:sz w:val="22"/>
        </w:rPr>
        <w:t xml:space="preserve">V primeru, da skupina ponudnikov predloži skupno ponudbo, mora vsak ponudnik izpolnjevati vse pogoje </w:t>
      </w:r>
      <w:r w:rsidRPr="00776247">
        <w:rPr>
          <w:rFonts w:asciiTheme="minorHAnsi" w:hAnsiTheme="minorHAnsi" w:cstheme="minorHAnsi"/>
          <w:sz w:val="22"/>
        </w:rPr>
        <w:t xml:space="preserve">iz točke </w:t>
      </w:r>
      <w:r w:rsidR="00776247" w:rsidRPr="00776247">
        <w:rPr>
          <w:rFonts w:asciiTheme="minorHAnsi" w:hAnsiTheme="minorHAnsi" w:cstheme="minorHAnsi"/>
          <w:sz w:val="22"/>
        </w:rPr>
        <w:t>2.5.1</w:t>
      </w:r>
      <w:r w:rsidRPr="00776247">
        <w:rPr>
          <w:rFonts w:asciiTheme="minorHAnsi" w:hAnsiTheme="minorHAnsi" w:cstheme="minorHAnsi"/>
          <w:sz w:val="22"/>
        </w:rPr>
        <w:t xml:space="preserve"> teh navodil, pogoj iz točke </w:t>
      </w:r>
      <w:r w:rsidR="00776247" w:rsidRPr="00776247">
        <w:rPr>
          <w:rFonts w:asciiTheme="minorHAnsi" w:hAnsiTheme="minorHAnsi" w:cstheme="minorHAnsi"/>
          <w:sz w:val="22"/>
        </w:rPr>
        <w:t>2.5.2</w:t>
      </w:r>
      <w:r w:rsidRPr="00776247">
        <w:rPr>
          <w:rFonts w:asciiTheme="minorHAnsi" w:hAnsiTheme="minorHAnsi" w:cstheme="minorHAnsi"/>
          <w:sz w:val="22"/>
        </w:rPr>
        <w:t xml:space="preserve"> in </w:t>
      </w:r>
      <w:r w:rsidR="00776247" w:rsidRPr="00776247">
        <w:rPr>
          <w:rFonts w:asciiTheme="minorHAnsi" w:hAnsiTheme="minorHAnsi" w:cstheme="minorHAnsi"/>
          <w:sz w:val="22"/>
        </w:rPr>
        <w:t>2.5.3</w:t>
      </w:r>
      <w:r w:rsidRPr="00776247">
        <w:rPr>
          <w:rFonts w:asciiTheme="minorHAnsi" w:hAnsiTheme="minorHAnsi" w:cstheme="minorHAnsi"/>
          <w:sz w:val="22"/>
        </w:rPr>
        <w:t xml:space="preserve"> pa le, </w:t>
      </w:r>
      <w:r w:rsidRPr="00FC5078">
        <w:rPr>
          <w:rFonts w:asciiTheme="minorHAnsi" w:hAnsiTheme="minorHAnsi" w:cstheme="minorHAnsi"/>
          <w:sz w:val="22"/>
        </w:rPr>
        <w:t>v kolikor bo v skupni ponudbi nastopal kot dobavitelj posameznega sklopa predmetnih artiklov.</w:t>
      </w:r>
    </w:p>
    <w:p w:rsidR="00FC5078" w:rsidRPr="00FC5078" w:rsidRDefault="00FC5078" w:rsidP="00FC5078">
      <w:pPr>
        <w:pStyle w:val="Brezrazmikov"/>
        <w:jc w:val="both"/>
        <w:rPr>
          <w:rFonts w:asciiTheme="minorHAnsi" w:hAnsiTheme="minorHAnsi" w:cstheme="minorHAnsi"/>
          <w:sz w:val="22"/>
        </w:rPr>
      </w:pPr>
    </w:p>
    <w:p w:rsidR="00FC5078" w:rsidRDefault="00FC5078" w:rsidP="00FC5078">
      <w:pPr>
        <w:pStyle w:val="Brezrazmikov"/>
        <w:jc w:val="both"/>
        <w:rPr>
          <w:rFonts w:asciiTheme="minorHAnsi" w:hAnsiTheme="minorHAnsi" w:cstheme="minorHAnsi"/>
          <w:sz w:val="22"/>
        </w:rPr>
      </w:pPr>
      <w:r w:rsidRPr="00FC5078">
        <w:rPr>
          <w:rFonts w:asciiTheme="minorHAnsi" w:hAnsiTheme="minorHAnsi" w:cstheme="minorHAnsi"/>
          <w:sz w:val="22"/>
        </w:rPr>
        <w:t>Vsi ponudniki v skupni ponudbi morajo izpolniti ESPD posamično in v njem navesti vse zahtevane podatke.</w:t>
      </w:r>
    </w:p>
    <w:p w:rsidR="00FC5078" w:rsidRPr="00FC5078" w:rsidRDefault="00FC5078" w:rsidP="00FC5078">
      <w:pPr>
        <w:pStyle w:val="Brezrazmikov"/>
        <w:jc w:val="both"/>
        <w:rPr>
          <w:rFonts w:asciiTheme="minorHAnsi" w:hAnsiTheme="minorHAnsi" w:cstheme="minorHAnsi"/>
          <w:sz w:val="22"/>
        </w:rPr>
      </w:pPr>
    </w:p>
    <w:p w:rsidR="00FC5078" w:rsidRDefault="00FC5078" w:rsidP="00FC5078">
      <w:pPr>
        <w:pStyle w:val="Brezrazmikov"/>
        <w:jc w:val="both"/>
        <w:rPr>
          <w:rFonts w:asciiTheme="minorHAnsi" w:hAnsiTheme="minorHAnsi" w:cstheme="minorHAnsi"/>
          <w:sz w:val="22"/>
        </w:rPr>
      </w:pPr>
      <w:r w:rsidRPr="00FC5078">
        <w:rPr>
          <w:rFonts w:asciiTheme="minorHAnsi" w:hAnsiTheme="minorHAnsi" w:cstheme="minorHAnsi"/>
          <w:sz w:val="22"/>
        </w:rPr>
        <w:t>Obrazec Predračun podajo vsi ponudniki, ki nastopajo v skupni ponudbi skupaj (en obrazec, izpolnjen in podpisan s strani vsaj enega izmed ponudnikov, ki nastopajo v skupni ponudbi).</w:t>
      </w:r>
    </w:p>
    <w:p w:rsidR="00FC5078" w:rsidRPr="00FC5078" w:rsidRDefault="00FC5078" w:rsidP="00FC5078">
      <w:pPr>
        <w:pStyle w:val="Brezrazmikov"/>
        <w:jc w:val="both"/>
        <w:rPr>
          <w:rFonts w:asciiTheme="minorHAnsi" w:hAnsiTheme="minorHAnsi" w:cstheme="minorHAnsi"/>
          <w:sz w:val="22"/>
        </w:rPr>
      </w:pPr>
    </w:p>
    <w:p w:rsidR="00FC5078" w:rsidRPr="00FC5078" w:rsidRDefault="00FC5078" w:rsidP="00FC5078">
      <w:pPr>
        <w:pStyle w:val="Brezrazmikov"/>
        <w:jc w:val="both"/>
        <w:rPr>
          <w:rFonts w:asciiTheme="minorHAnsi" w:hAnsiTheme="minorHAnsi" w:cstheme="minorHAnsi"/>
          <w:sz w:val="22"/>
        </w:rPr>
      </w:pPr>
      <w:r w:rsidRPr="00FC5078">
        <w:rPr>
          <w:rFonts w:asciiTheme="minorHAnsi" w:hAnsiTheme="minorHAnsi" w:cstheme="minorHAnsi"/>
          <w:sz w:val="22"/>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rsidR="0010255B" w:rsidRDefault="0010255B" w:rsidP="00A03106">
      <w:pPr>
        <w:pStyle w:val="Brezrazmikov"/>
        <w:jc w:val="both"/>
        <w:rPr>
          <w:rFonts w:asciiTheme="minorHAnsi" w:hAnsiTheme="minorHAnsi" w:cstheme="minorHAnsi"/>
          <w:sz w:val="22"/>
        </w:rPr>
      </w:pPr>
    </w:p>
    <w:p w:rsidR="008554D4" w:rsidRDefault="008554D4" w:rsidP="0010255B">
      <w:pPr>
        <w:pStyle w:val="Brezrazmikov"/>
        <w:jc w:val="both"/>
        <w:rPr>
          <w:rFonts w:asciiTheme="minorHAnsi" w:hAnsiTheme="minorHAnsi" w:cstheme="minorHAnsi"/>
          <w:sz w:val="22"/>
        </w:rPr>
      </w:pPr>
    </w:p>
    <w:p w:rsidR="008B4EE9" w:rsidRPr="00E47FDF" w:rsidRDefault="008554D4" w:rsidP="008554D4">
      <w:pPr>
        <w:pStyle w:val="Brezrazmikov"/>
        <w:numPr>
          <w:ilvl w:val="1"/>
          <w:numId w:val="35"/>
        </w:numPr>
        <w:rPr>
          <w:rFonts w:asciiTheme="minorHAnsi" w:hAnsiTheme="minorHAnsi" w:cstheme="minorHAnsi"/>
          <w:b/>
          <w:sz w:val="22"/>
        </w:rPr>
      </w:pPr>
      <w:r w:rsidRPr="00E47FDF">
        <w:rPr>
          <w:rFonts w:asciiTheme="minorHAnsi" w:hAnsiTheme="minorHAnsi" w:cstheme="minorHAnsi"/>
          <w:b/>
          <w:sz w:val="22"/>
        </w:rPr>
        <w:t>Ponudba s podizvajalci</w:t>
      </w:r>
    </w:p>
    <w:p w:rsidR="008554D4" w:rsidRDefault="008554D4" w:rsidP="008554D4">
      <w:pPr>
        <w:pStyle w:val="Brezrazmikov"/>
        <w:rPr>
          <w:rFonts w:asciiTheme="minorHAnsi" w:hAnsiTheme="minorHAnsi" w:cstheme="minorHAnsi"/>
          <w:b/>
          <w:sz w:val="22"/>
        </w:rPr>
      </w:pPr>
    </w:p>
    <w:p w:rsidR="00FC5078" w:rsidRPr="00FC5078" w:rsidRDefault="00FC5078" w:rsidP="00FC5078">
      <w:pPr>
        <w:pStyle w:val="Brezrazmikov"/>
        <w:jc w:val="both"/>
        <w:rPr>
          <w:rFonts w:asciiTheme="minorHAnsi" w:hAnsiTheme="minorHAnsi" w:cstheme="minorHAnsi"/>
          <w:sz w:val="22"/>
        </w:rPr>
      </w:pPr>
      <w:r>
        <w:rPr>
          <w:rFonts w:asciiTheme="minorHAnsi" w:hAnsiTheme="minorHAnsi" w:cstheme="minorHAnsi"/>
          <w:sz w:val="22"/>
        </w:rPr>
        <w:t xml:space="preserve">V </w:t>
      </w:r>
      <w:r w:rsidRPr="00FC5078">
        <w:rPr>
          <w:rFonts w:asciiTheme="minorHAnsi" w:hAnsiTheme="minorHAnsi" w:cstheme="minorHAnsi"/>
          <w:sz w:val="22"/>
        </w:rPr>
        <w:t>primeru, da bo ponudnik pri izvedbi naro</w:t>
      </w:r>
      <w:r w:rsidRPr="00FC5078">
        <w:rPr>
          <w:rFonts w:asciiTheme="minorHAnsi" w:hAnsiTheme="minorHAnsi" w:cstheme="minorHAnsi" w:hint="eastAsia"/>
          <w:sz w:val="22"/>
        </w:rPr>
        <w:t>č</w:t>
      </w:r>
      <w:r w:rsidRPr="00FC5078">
        <w:rPr>
          <w:rFonts w:asciiTheme="minorHAnsi" w:hAnsiTheme="minorHAnsi" w:cstheme="minorHAnsi"/>
          <w:sz w:val="22"/>
        </w:rPr>
        <w:t>ila sodeloval s podizvajalci, mora v ESPD navesti vse podizvajalce ter vsak del javnega naro</w:t>
      </w:r>
      <w:r w:rsidRPr="00FC5078">
        <w:rPr>
          <w:rFonts w:asciiTheme="minorHAnsi" w:hAnsiTheme="minorHAnsi" w:cstheme="minorHAnsi" w:hint="eastAsia"/>
          <w:sz w:val="22"/>
        </w:rPr>
        <w:t>č</w:t>
      </w:r>
      <w:r w:rsidRPr="00FC5078">
        <w:rPr>
          <w:rFonts w:asciiTheme="minorHAnsi" w:hAnsiTheme="minorHAnsi" w:cstheme="minorHAnsi"/>
          <w:sz w:val="22"/>
        </w:rPr>
        <w:t xml:space="preserve">ila, ki ga namerava oddati v </w:t>
      </w:r>
      <w:proofErr w:type="spellStart"/>
      <w:r w:rsidRPr="00FC5078">
        <w:rPr>
          <w:rFonts w:asciiTheme="minorHAnsi" w:hAnsiTheme="minorHAnsi" w:cstheme="minorHAnsi"/>
          <w:sz w:val="22"/>
        </w:rPr>
        <w:t>podizvajanje</w:t>
      </w:r>
      <w:proofErr w:type="spellEnd"/>
      <w:r w:rsidRPr="00FC5078">
        <w:rPr>
          <w:rFonts w:asciiTheme="minorHAnsi" w:hAnsiTheme="minorHAnsi" w:cstheme="minorHAnsi"/>
          <w:sz w:val="22"/>
        </w:rPr>
        <w:t>, kontaktne podatke in zakonite zastopnike predlaganih podizvajalcev. Ponudnik mora v ponudbi predlo</w:t>
      </w:r>
      <w:r w:rsidRPr="00FC5078">
        <w:rPr>
          <w:rFonts w:asciiTheme="minorHAnsi" w:hAnsiTheme="minorHAnsi" w:cstheme="minorHAnsi" w:hint="eastAsia"/>
          <w:sz w:val="22"/>
        </w:rPr>
        <w:t>ž</w:t>
      </w:r>
      <w:r w:rsidRPr="00FC5078">
        <w:rPr>
          <w:rFonts w:asciiTheme="minorHAnsi" w:hAnsiTheme="minorHAnsi" w:cstheme="minorHAnsi"/>
          <w:sz w:val="22"/>
        </w:rPr>
        <w:t>iti tudi izpolnjene obrazce ESPD za vsakega podizvajalca, s katerim bo sodeloval pri naro</w:t>
      </w:r>
      <w:r w:rsidRPr="00FC5078">
        <w:rPr>
          <w:rFonts w:asciiTheme="minorHAnsi" w:hAnsiTheme="minorHAnsi" w:cstheme="minorHAnsi" w:hint="eastAsia"/>
          <w:sz w:val="22"/>
        </w:rPr>
        <w:t>č</w:t>
      </w:r>
      <w:r w:rsidRPr="00FC5078">
        <w:rPr>
          <w:rFonts w:asciiTheme="minorHAnsi" w:hAnsiTheme="minorHAnsi" w:cstheme="minorHAnsi"/>
          <w:sz w:val="22"/>
        </w:rPr>
        <w:t>ilu.</w:t>
      </w:r>
    </w:p>
    <w:p w:rsidR="00FC5078" w:rsidRPr="00FC5078" w:rsidRDefault="00FC5078" w:rsidP="00FC5078">
      <w:pPr>
        <w:pStyle w:val="Brezrazmikov"/>
        <w:jc w:val="both"/>
        <w:rPr>
          <w:rFonts w:asciiTheme="minorHAnsi" w:hAnsiTheme="minorHAnsi" w:cstheme="minorHAnsi"/>
          <w:sz w:val="22"/>
        </w:rPr>
      </w:pPr>
    </w:p>
    <w:p w:rsidR="00FC5078" w:rsidRPr="00FC5078" w:rsidRDefault="00FC5078" w:rsidP="00FC5078">
      <w:pPr>
        <w:pStyle w:val="Brezrazmikov"/>
        <w:jc w:val="both"/>
        <w:rPr>
          <w:rFonts w:asciiTheme="minorHAnsi" w:hAnsiTheme="minorHAnsi" w:cstheme="minorHAnsi"/>
          <w:sz w:val="22"/>
        </w:rPr>
      </w:pPr>
      <w:r>
        <w:rPr>
          <w:rFonts w:asciiTheme="minorHAnsi" w:hAnsiTheme="minorHAnsi" w:cstheme="minorHAnsi"/>
          <w:sz w:val="22"/>
        </w:rPr>
        <w:t xml:space="preserve">V </w:t>
      </w:r>
      <w:r w:rsidRPr="00FC5078">
        <w:rPr>
          <w:rFonts w:asciiTheme="minorHAnsi" w:hAnsiTheme="minorHAnsi" w:cstheme="minorHAnsi"/>
          <w:sz w:val="22"/>
        </w:rPr>
        <w:t xml:space="preserve">kolikor bodo pri podizvajalcu obstajali razlogi za </w:t>
      </w:r>
      <w:r w:rsidRPr="00AD246F">
        <w:rPr>
          <w:rFonts w:asciiTheme="minorHAnsi" w:hAnsiTheme="minorHAnsi" w:cstheme="minorHAnsi"/>
          <w:sz w:val="22"/>
        </w:rPr>
        <w:t>izklju</w:t>
      </w:r>
      <w:r w:rsidRPr="00AD246F">
        <w:rPr>
          <w:rFonts w:asciiTheme="minorHAnsi" w:hAnsiTheme="minorHAnsi" w:cstheme="minorHAnsi" w:hint="eastAsia"/>
          <w:sz w:val="22"/>
        </w:rPr>
        <w:t>č</w:t>
      </w:r>
      <w:r w:rsidRPr="00AD246F">
        <w:rPr>
          <w:rFonts w:asciiTheme="minorHAnsi" w:hAnsiTheme="minorHAnsi" w:cstheme="minorHAnsi"/>
          <w:sz w:val="22"/>
        </w:rPr>
        <w:t>itev iz to</w:t>
      </w:r>
      <w:r w:rsidRPr="00AD246F">
        <w:rPr>
          <w:rFonts w:asciiTheme="minorHAnsi" w:hAnsiTheme="minorHAnsi" w:cstheme="minorHAnsi" w:hint="eastAsia"/>
          <w:sz w:val="22"/>
        </w:rPr>
        <w:t>č</w:t>
      </w:r>
      <w:r w:rsidRPr="00AD246F">
        <w:rPr>
          <w:rFonts w:asciiTheme="minorHAnsi" w:hAnsiTheme="minorHAnsi" w:cstheme="minorHAnsi"/>
          <w:sz w:val="22"/>
        </w:rPr>
        <w:t xml:space="preserve">ke </w:t>
      </w:r>
      <w:r w:rsidR="00AD246F" w:rsidRPr="00AD246F">
        <w:rPr>
          <w:rFonts w:asciiTheme="minorHAnsi" w:hAnsiTheme="minorHAnsi" w:cstheme="minorHAnsi"/>
          <w:sz w:val="22"/>
        </w:rPr>
        <w:t>2.5.1</w:t>
      </w:r>
      <w:r w:rsidRPr="00AD246F">
        <w:rPr>
          <w:rFonts w:asciiTheme="minorHAnsi" w:hAnsiTheme="minorHAnsi" w:cstheme="minorHAnsi"/>
          <w:sz w:val="22"/>
        </w:rPr>
        <w:t xml:space="preserve"> teh navodil</w:t>
      </w:r>
      <w:r w:rsidRPr="00FC5078">
        <w:rPr>
          <w:rFonts w:asciiTheme="minorHAnsi" w:hAnsiTheme="minorHAnsi" w:cstheme="minorHAnsi"/>
          <w:sz w:val="22"/>
        </w:rPr>
        <w:t>, bo naro</w:t>
      </w:r>
      <w:r w:rsidRPr="00FC5078">
        <w:rPr>
          <w:rFonts w:asciiTheme="minorHAnsi" w:hAnsiTheme="minorHAnsi" w:cstheme="minorHAnsi" w:hint="eastAsia"/>
          <w:sz w:val="22"/>
        </w:rPr>
        <w:t>č</w:t>
      </w:r>
      <w:r w:rsidRPr="00FC5078">
        <w:rPr>
          <w:rFonts w:asciiTheme="minorHAnsi" w:hAnsiTheme="minorHAnsi" w:cstheme="minorHAnsi"/>
          <w:sz w:val="22"/>
        </w:rPr>
        <w:t>nik podizvajalca zavrnil.</w:t>
      </w:r>
    </w:p>
    <w:p w:rsidR="00FC5078" w:rsidRPr="00FC5078" w:rsidRDefault="00FC5078" w:rsidP="00FC5078">
      <w:pPr>
        <w:pStyle w:val="Brezrazmikov"/>
        <w:jc w:val="both"/>
        <w:rPr>
          <w:rFonts w:asciiTheme="minorHAnsi" w:hAnsiTheme="minorHAnsi" w:cstheme="minorHAnsi"/>
          <w:sz w:val="22"/>
        </w:rPr>
      </w:pPr>
    </w:p>
    <w:p w:rsidR="00FC5078" w:rsidRPr="00FC5078" w:rsidRDefault="00FC5078" w:rsidP="00FC5078">
      <w:pPr>
        <w:pStyle w:val="Brezrazmikov"/>
        <w:jc w:val="both"/>
        <w:rPr>
          <w:rFonts w:asciiTheme="minorHAnsi" w:hAnsiTheme="minorHAnsi" w:cstheme="minorHAnsi"/>
          <w:sz w:val="22"/>
        </w:rPr>
      </w:pPr>
      <w:r w:rsidRPr="00FC5078">
        <w:rPr>
          <w:rFonts w:asciiTheme="minorHAnsi" w:hAnsiTheme="minorHAnsi" w:cstheme="minorHAnsi"/>
          <w:sz w:val="22"/>
        </w:rPr>
        <w:t>Podizvajalec mora izpolnjevati ustreznost za opravljanje poklicne dejavnosti iz to</w:t>
      </w:r>
      <w:r w:rsidRPr="00FC5078">
        <w:rPr>
          <w:rFonts w:asciiTheme="minorHAnsi" w:hAnsiTheme="minorHAnsi" w:cstheme="minorHAnsi" w:hint="eastAsia"/>
          <w:sz w:val="22"/>
        </w:rPr>
        <w:t>č</w:t>
      </w:r>
      <w:r w:rsidRPr="00FC5078">
        <w:rPr>
          <w:rFonts w:asciiTheme="minorHAnsi" w:hAnsiTheme="minorHAnsi" w:cstheme="minorHAnsi"/>
          <w:sz w:val="22"/>
        </w:rPr>
        <w:t xml:space="preserve">ke </w:t>
      </w:r>
      <w:r w:rsidR="00AD246F">
        <w:rPr>
          <w:rFonts w:asciiTheme="minorHAnsi" w:hAnsiTheme="minorHAnsi" w:cstheme="minorHAnsi"/>
          <w:sz w:val="22"/>
        </w:rPr>
        <w:t>2.5.</w:t>
      </w:r>
      <w:r w:rsidRPr="00AD246F">
        <w:rPr>
          <w:rFonts w:asciiTheme="minorHAnsi" w:hAnsiTheme="minorHAnsi" w:cstheme="minorHAnsi"/>
          <w:sz w:val="22"/>
        </w:rPr>
        <w:t xml:space="preserve">2 in strokovno tehničnih </w:t>
      </w:r>
      <w:r w:rsidR="00AD246F" w:rsidRPr="00AD246F">
        <w:rPr>
          <w:rFonts w:asciiTheme="minorHAnsi" w:hAnsiTheme="minorHAnsi" w:cstheme="minorHAnsi"/>
          <w:sz w:val="22"/>
        </w:rPr>
        <w:t>sposobnosti</w:t>
      </w:r>
      <w:r w:rsidRPr="00AD246F">
        <w:rPr>
          <w:rFonts w:asciiTheme="minorHAnsi" w:hAnsiTheme="minorHAnsi" w:cstheme="minorHAnsi"/>
          <w:sz w:val="22"/>
        </w:rPr>
        <w:t xml:space="preserve"> iz točke </w:t>
      </w:r>
      <w:r w:rsidR="00AD246F" w:rsidRPr="00AD246F">
        <w:rPr>
          <w:rFonts w:asciiTheme="minorHAnsi" w:hAnsiTheme="minorHAnsi" w:cstheme="minorHAnsi"/>
          <w:sz w:val="22"/>
        </w:rPr>
        <w:t>2.5.3</w:t>
      </w:r>
      <w:r w:rsidRPr="00AD246F">
        <w:rPr>
          <w:rFonts w:asciiTheme="minorHAnsi" w:hAnsiTheme="minorHAnsi" w:cstheme="minorHAnsi"/>
          <w:sz w:val="22"/>
        </w:rPr>
        <w:t>.</w:t>
      </w:r>
      <w:r w:rsidRPr="00FC5078">
        <w:rPr>
          <w:rFonts w:asciiTheme="minorHAnsi" w:hAnsiTheme="minorHAnsi" w:cstheme="minorHAnsi"/>
          <w:sz w:val="22"/>
        </w:rPr>
        <w:t xml:space="preserve"> teh navodil le, v kolikor bo v ponudbi nastopal kot dobavitelj posameznega sklopa oz. artiklov.</w:t>
      </w:r>
    </w:p>
    <w:p w:rsidR="00FC5078" w:rsidRPr="00FC5078" w:rsidRDefault="00FC5078" w:rsidP="00FC5078">
      <w:pPr>
        <w:pStyle w:val="Brezrazmikov"/>
        <w:jc w:val="both"/>
        <w:rPr>
          <w:rFonts w:asciiTheme="minorHAnsi" w:hAnsiTheme="minorHAnsi" w:cstheme="minorHAnsi"/>
          <w:sz w:val="22"/>
        </w:rPr>
      </w:pPr>
    </w:p>
    <w:p w:rsidR="00FC5078" w:rsidRPr="00FC5078" w:rsidRDefault="00FC5078" w:rsidP="00FC5078">
      <w:pPr>
        <w:pStyle w:val="Brezrazmikov"/>
        <w:jc w:val="both"/>
        <w:rPr>
          <w:rFonts w:asciiTheme="minorHAnsi" w:hAnsiTheme="minorHAnsi" w:cstheme="minorHAnsi"/>
          <w:sz w:val="22"/>
        </w:rPr>
      </w:pPr>
      <w:r w:rsidRPr="00FC5078">
        <w:rPr>
          <w:rFonts w:asciiTheme="minorHAnsi" w:hAnsiTheme="minorHAnsi" w:cstheme="minorHAnsi"/>
          <w:sz w:val="22"/>
        </w:rPr>
        <w:t>Ponudnik mora za posameznega podizvajalca prilo</w:t>
      </w:r>
      <w:r w:rsidRPr="00FC5078">
        <w:rPr>
          <w:rFonts w:asciiTheme="minorHAnsi" w:hAnsiTheme="minorHAnsi" w:cstheme="minorHAnsi" w:hint="eastAsia"/>
          <w:sz w:val="22"/>
        </w:rPr>
        <w:t>ž</w:t>
      </w:r>
      <w:r w:rsidRPr="00FC5078">
        <w:rPr>
          <w:rFonts w:asciiTheme="minorHAnsi" w:hAnsiTheme="minorHAnsi" w:cstheme="minorHAnsi"/>
          <w:sz w:val="22"/>
        </w:rPr>
        <w:t>iti enaka dokazila za izpolnjevanje pogojev, dolo</w:t>
      </w:r>
      <w:r w:rsidRPr="00FC5078">
        <w:rPr>
          <w:rFonts w:asciiTheme="minorHAnsi" w:hAnsiTheme="minorHAnsi" w:cstheme="minorHAnsi" w:hint="eastAsia"/>
          <w:sz w:val="22"/>
        </w:rPr>
        <w:t>č</w:t>
      </w:r>
      <w:r w:rsidRPr="00FC5078">
        <w:rPr>
          <w:rFonts w:asciiTheme="minorHAnsi" w:hAnsiTheme="minorHAnsi" w:cstheme="minorHAnsi"/>
          <w:sz w:val="22"/>
        </w:rPr>
        <w:t>enih v prej</w:t>
      </w:r>
      <w:r w:rsidRPr="00FC5078">
        <w:rPr>
          <w:rFonts w:asciiTheme="minorHAnsi" w:hAnsiTheme="minorHAnsi" w:cstheme="minorHAnsi" w:hint="eastAsia"/>
          <w:sz w:val="22"/>
        </w:rPr>
        <w:t>š</w:t>
      </w:r>
      <w:r w:rsidRPr="00FC5078">
        <w:rPr>
          <w:rFonts w:asciiTheme="minorHAnsi" w:hAnsiTheme="minorHAnsi" w:cstheme="minorHAnsi"/>
          <w:sz w:val="22"/>
        </w:rPr>
        <w:t>njem stavku, kot jih mora prilo</w:t>
      </w:r>
      <w:r w:rsidRPr="00FC5078">
        <w:rPr>
          <w:rFonts w:asciiTheme="minorHAnsi" w:hAnsiTheme="minorHAnsi" w:cstheme="minorHAnsi" w:hint="eastAsia"/>
          <w:sz w:val="22"/>
        </w:rPr>
        <w:t>ž</w:t>
      </w:r>
      <w:r w:rsidRPr="00FC5078">
        <w:rPr>
          <w:rFonts w:asciiTheme="minorHAnsi" w:hAnsiTheme="minorHAnsi" w:cstheme="minorHAnsi"/>
          <w:sz w:val="22"/>
        </w:rPr>
        <w:t xml:space="preserve">iti zase, razen pri pogojih, kjer so </w:t>
      </w:r>
      <w:r w:rsidRPr="00FC5078">
        <w:rPr>
          <w:rFonts w:asciiTheme="minorHAnsi" w:hAnsiTheme="minorHAnsi" w:cstheme="minorHAnsi" w:hint="eastAsia"/>
          <w:sz w:val="22"/>
        </w:rPr>
        <w:t>ž</w:t>
      </w:r>
      <w:r w:rsidRPr="00FC5078">
        <w:rPr>
          <w:rFonts w:asciiTheme="minorHAnsi" w:hAnsiTheme="minorHAnsi" w:cstheme="minorHAnsi"/>
          <w:sz w:val="22"/>
        </w:rPr>
        <w:t>e predvidena dokazila, ki jih mora podizvajalec predlo</w:t>
      </w:r>
      <w:r w:rsidRPr="00FC5078">
        <w:rPr>
          <w:rFonts w:asciiTheme="minorHAnsi" w:hAnsiTheme="minorHAnsi" w:cstheme="minorHAnsi" w:hint="eastAsia"/>
          <w:sz w:val="22"/>
        </w:rPr>
        <w:t>ž</w:t>
      </w:r>
      <w:r w:rsidRPr="00FC5078">
        <w:rPr>
          <w:rFonts w:asciiTheme="minorHAnsi" w:hAnsiTheme="minorHAnsi" w:cstheme="minorHAnsi"/>
          <w:sz w:val="22"/>
        </w:rPr>
        <w:t>iti. Neposredna pla</w:t>
      </w:r>
      <w:r w:rsidRPr="00FC5078">
        <w:rPr>
          <w:rFonts w:asciiTheme="minorHAnsi" w:hAnsiTheme="minorHAnsi" w:cstheme="minorHAnsi" w:hint="eastAsia"/>
          <w:sz w:val="22"/>
        </w:rPr>
        <w:t>č</w:t>
      </w:r>
      <w:r w:rsidRPr="00FC5078">
        <w:rPr>
          <w:rFonts w:asciiTheme="minorHAnsi" w:hAnsiTheme="minorHAnsi" w:cstheme="minorHAnsi"/>
          <w:sz w:val="22"/>
        </w:rPr>
        <w:t>ila podizvajalcem na na</w:t>
      </w:r>
      <w:r w:rsidRPr="00FC5078">
        <w:rPr>
          <w:rFonts w:asciiTheme="minorHAnsi" w:hAnsiTheme="minorHAnsi" w:cstheme="minorHAnsi" w:hint="eastAsia"/>
          <w:sz w:val="22"/>
        </w:rPr>
        <w:t>č</w:t>
      </w:r>
      <w:r w:rsidRPr="00FC5078">
        <w:rPr>
          <w:rFonts w:asciiTheme="minorHAnsi" w:hAnsiTheme="minorHAnsi" w:cstheme="minorHAnsi"/>
          <w:sz w:val="22"/>
        </w:rPr>
        <w:t>in, dolo</w:t>
      </w:r>
      <w:r w:rsidRPr="00FC5078">
        <w:rPr>
          <w:rFonts w:asciiTheme="minorHAnsi" w:hAnsiTheme="minorHAnsi" w:cstheme="minorHAnsi" w:hint="eastAsia"/>
          <w:sz w:val="22"/>
        </w:rPr>
        <w:t>č</w:t>
      </w:r>
      <w:r w:rsidRPr="00FC5078">
        <w:rPr>
          <w:rFonts w:asciiTheme="minorHAnsi" w:hAnsiTheme="minorHAnsi" w:cstheme="minorHAnsi"/>
          <w:sz w:val="22"/>
        </w:rPr>
        <w:t xml:space="preserve">en z ZJN-3 (peti odstavek 94. </w:t>
      </w:r>
      <w:r w:rsidRPr="00FC5078">
        <w:rPr>
          <w:rFonts w:asciiTheme="minorHAnsi" w:hAnsiTheme="minorHAnsi" w:cstheme="minorHAnsi" w:hint="eastAsia"/>
          <w:sz w:val="22"/>
        </w:rPr>
        <w:t>č</w:t>
      </w:r>
      <w:r w:rsidRPr="00FC5078">
        <w:rPr>
          <w:rFonts w:asciiTheme="minorHAnsi" w:hAnsiTheme="minorHAnsi" w:cstheme="minorHAnsi"/>
          <w:sz w:val="22"/>
        </w:rPr>
        <w:t xml:space="preserve">lena), so obvezna le v primeru, </w:t>
      </w:r>
      <w:r w:rsidRPr="00FC5078">
        <w:rPr>
          <w:rFonts w:asciiTheme="minorHAnsi" w:hAnsiTheme="minorHAnsi" w:cstheme="minorHAnsi" w:hint="eastAsia"/>
          <w:sz w:val="22"/>
        </w:rPr>
        <w:t>č</w:t>
      </w:r>
      <w:r w:rsidRPr="00FC5078">
        <w:rPr>
          <w:rFonts w:asciiTheme="minorHAnsi" w:hAnsiTheme="minorHAnsi" w:cstheme="minorHAnsi"/>
          <w:sz w:val="22"/>
        </w:rPr>
        <w:t>e podizvajalec v skladu in na na</w:t>
      </w:r>
      <w:r w:rsidRPr="00FC5078">
        <w:rPr>
          <w:rFonts w:asciiTheme="minorHAnsi" w:hAnsiTheme="minorHAnsi" w:cstheme="minorHAnsi" w:hint="eastAsia"/>
          <w:sz w:val="22"/>
        </w:rPr>
        <w:t>č</w:t>
      </w:r>
      <w:r w:rsidRPr="00FC5078">
        <w:rPr>
          <w:rFonts w:asciiTheme="minorHAnsi" w:hAnsiTheme="minorHAnsi" w:cstheme="minorHAnsi"/>
          <w:sz w:val="22"/>
        </w:rPr>
        <w:t>in, dolo</w:t>
      </w:r>
      <w:r w:rsidRPr="00FC5078">
        <w:rPr>
          <w:rFonts w:asciiTheme="minorHAnsi" w:hAnsiTheme="minorHAnsi" w:cstheme="minorHAnsi" w:hint="eastAsia"/>
          <w:sz w:val="22"/>
        </w:rPr>
        <w:t>č</w:t>
      </w:r>
      <w:r w:rsidRPr="00FC5078">
        <w:rPr>
          <w:rFonts w:asciiTheme="minorHAnsi" w:hAnsiTheme="minorHAnsi" w:cstheme="minorHAnsi"/>
          <w:sz w:val="22"/>
        </w:rPr>
        <w:t xml:space="preserve">en v drugem in tretjem odstavku tega </w:t>
      </w:r>
      <w:r w:rsidRPr="00FC5078">
        <w:rPr>
          <w:rFonts w:asciiTheme="minorHAnsi" w:hAnsiTheme="minorHAnsi" w:cstheme="minorHAnsi" w:hint="eastAsia"/>
          <w:sz w:val="22"/>
        </w:rPr>
        <w:t>č</w:t>
      </w:r>
      <w:r w:rsidRPr="00FC5078">
        <w:rPr>
          <w:rFonts w:asciiTheme="minorHAnsi" w:hAnsiTheme="minorHAnsi" w:cstheme="minorHAnsi"/>
          <w:sz w:val="22"/>
        </w:rPr>
        <w:t>lena, zahteva neposredno pla</w:t>
      </w:r>
      <w:r w:rsidRPr="00FC5078">
        <w:rPr>
          <w:rFonts w:asciiTheme="minorHAnsi" w:hAnsiTheme="minorHAnsi" w:cstheme="minorHAnsi" w:hint="eastAsia"/>
          <w:sz w:val="22"/>
        </w:rPr>
        <w:t>č</w:t>
      </w:r>
      <w:r w:rsidRPr="00FC5078">
        <w:rPr>
          <w:rFonts w:asciiTheme="minorHAnsi" w:hAnsiTheme="minorHAnsi" w:cstheme="minorHAnsi"/>
          <w:sz w:val="22"/>
        </w:rPr>
        <w:t>ilo, v nasprotnem primeru se upo</w:t>
      </w:r>
      <w:r w:rsidRPr="00FC5078">
        <w:rPr>
          <w:rFonts w:asciiTheme="minorHAnsi" w:hAnsiTheme="minorHAnsi" w:cstheme="minorHAnsi" w:hint="eastAsia"/>
          <w:sz w:val="22"/>
        </w:rPr>
        <w:t>š</w:t>
      </w:r>
      <w:r w:rsidRPr="00FC5078">
        <w:rPr>
          <w:rFonts w:asciiTheme="minorHAnsi" w:hAnsiTheme="minorHAnsi" w:cstheme="minorHAnsi"/>
          <w:sz w:val="22"/>
        </w:rPr>
        <w:t xml:space="preserve">teva </w:t>
      </w:r>
      <w:r w:rsidRPr="00FC5078">
        <w:rPr>
          <w:rFonts w:asciiTheme="minorHAnsi" w:hAnsiTheme="minorHAnsi" w:cstheme="minorHAnsi" w:hint="eastAsia"/>
          <w:sz w:val="22"/>
        </w:rPr>
        <w:t>š</w:t>
      </w:r>
      <w:r w:rsidRPr="00FC5078">
        <w:rPr>
          <w:rFonts w:asciiTheme="minorHAnsi" w:hAnsiTheme="minorHAnsi" w:cstheme="minorHAnsi"/>
          <w:sz w:val="22"/>
        </w:rPr>
        <w:t xml:space="preserve">esti odstavek tega </w:t>
      </w:r>
      <w:r w:rsidRPr="00FC5078">
        <w:rPr>
          <w:rFonts w:asciiTheme="minorHAnsi" w:hAnsiTheme="minorHAnsi" w:cstheme="minorHAnsi" w:hint="eastAsia"/>
          <w:sz w:val="22"/>
        </w:rPr>
        <w:t>č</w:t>
      </w:r>
      <w:r w:rsidRPr="00FC5078">
        <w:rPr>
          <w:rFonts w:asciiTheme="minorHAnsi" w:hAnsiTheme="minorHAnsi" w:cstheme="minorHAnsi"/>
          <w:sz w:val="22"/>
        </w:rPr>
        <w:t>lena.</w:t>
      </w:r>
    </w:p>
    <w:p w:rsidR="00FC5078" w:rsidRPr="00FC5078" w:rsidRDefault="00FC5078" w:rsidP="00FC5078">
      <w:pPr>
        <w:pStyle w:val="Brezrazmikov"/>
        <w:jc w:val="both"/>
        <w:rPr>
          <w:rFonts w:asciiTheme="minorHAnsi" w:hAnsiTheme="minorHAnsi" w:cstheme="minorHAnsi"/>
          <w:sz w:val="22"/>
        </w:rPr>
      </w:pPr>
    </w:p>
    <w:p w:rsidR="00FC5078" w:rsidRPr="00FC5078" w:rsidRDefault="00FC5078" w:rsidP="00FC5078">
      <w:pPr>
        <w:pStyle w:val="Brezrazmikov"/>
        <w:jc w:val="both"/>
        <w:rPr>
          <w:rFonts w:asciiTheme="minorHAnsi" w:hAnsiTheme="minorHAnsi" w:cstheme="minorHAnsi"/>
          <w:sz w:val="22"/>
        </w:rPr>
      </w:pPr>
      <w:r w:rsidRPr="00FC5078">
        <w:rPr>
          <w:rFonts w:asciiTheme="minorHAnsi" w:hAnsiTheme="minorHAnsi" w:cstheme="minorHAnsi"/>
          <w:sz w:val="22"/>
        </w:rPr>
        <w:t>Izbrani ponudnik v razmerju do naro</w:t>
      </w:r>
      <w:r w:rsidRPr="00FC5078">
        <w:rPr>
          <w:rFonts w:asciiTheme="minorHAnsi" w:hAnsiTheme="minorHAnsi" w:cstheme="minorHAnsi" w:hint="eastAsia"/>
          <w:sz w:val="22"/>
        </w:rPr>
        <w:t>č</w:t>
      </w:r>
      <w:r w:rsidRPr="00FC5078">
        <w:rPr>
          <w:rFonts w:asciiTheme="minorHAnsi" w:hAnsiTheme="minorHAnsi" w:cstheme="minorHAnsi"/>
          <w:sz w:val="22"/>
        </w:rPr>
        <w:t>nika v celoti odgovarja za izvedbo naro</w:t>
      </w:r>
      <w:r w:rsidRPr="00FC5078">
        <w:rPr>
          <w:rFonts w:asciiTheme="minorHAnsi" w:hAnsiTheme="minorHAnsi" w:cstheme="minorHAnsi" w:hint="eastAsia"/>
          <w:sz w:val="22"/>
        </w:rPr>
        <w:t>č</w:t>
      </w:r>
      <w:r w:rsidRPr="00FC5078">
        <w:rPr>
          <w:rFonts w:asciiTheme="minorHAnsi" w:hAnsiTheme="minorHAnsi" w:cstheme="minorHAnsi"/>
          <w:sz w:val="22"/>
        </w:rPr>
        <w:t>ila.</w:t>
      </w:r>
    </w:p>
    <w:p w:rsidR="00874A89" w:rsidRDefault="00874A89" w:rsidP="00874A89">
      <w:pPr>
        <w:pStyle w:val="Brezrazmikov"/>
        <w:jc w:val="both"/>
        <w:rPr>
          <w:rFonts w:asciiTheme="minorHAnsi" w:hAnsiTheme="minorHAnsi" w:cstheme="minorHAnsi"/>
          <w:sz w:val="22"/>
        </w:rPr>
      </w:pPr>
    </w:p>
    <w:p w:rsidR="00FC5078" w:rsidRPr="00FC5078" w:rsidRDefault="00FC5078" w:rsidP="00FC5078">
      <w:pPr>
        <w:pStyle w:val="Brezrazmikov"/>
        <w:numPr>
          <w:ilvl w:val="1"/>
          <w:numId w:val="35"/>
        </w:numPr>
        <w:rPr>
          <w:rFonts w:asciiTheme="minorHAnsi" w:hAnsiTheme="minorHAnsi" w:cstheme="minorHAnsi"/>
          <w:b/>
          <w:sz w:val="22"/>
        </w:rPr>
      </w:pPr>
      <w:r w:rsidRPr="00FC5078">
        <w:rPr>
          <w:rFonts w:asciiTheme="minorHAnsi" w:hAnsiTheme="minorHAnsi" w:cstheme="minorHAnsi"/>
          <w:b/>
          <w:sz w:val="22"/>
        </w:rPr>
        <w:t xml:space="preserve"> Variantne ponudbe</w:t>
      </w:r>
    </w:p>
    <w:p w:rsidR="00FC5078" w:rsidRPr="00FC5078" w:rsidRDefault="00FC5078" w:rsidP="00FC5078">
      <w:pPr>
        <w:pStyle w:val="Brezrazmikov"/>
        <w:jc w:val="both"/>
        <w:rPr>
          <w:rFonts w:asciiTheme="minorHAnsi" w:hAnsiTheme="minorHAnsi" w:cstheme="minorHAnsi"/>
          <w:sz w:val="22"/>
        </w:rPr>
      </w:pPr>
    </w:p>
    <w:p w:rsidR="00FC5078" w:rsidRDefault="00FC5078" w:rsidP="00FC5078">
      <w:pPr>
        <w:pStyle w:val="Brezrazmikov"/>
        <w:jc w:val="both"/>
        <w:rPr>
          <w:rFonts w:asciiTheme="minorHAnsi" w:hAnsiTheme="minorHAnsi" w:cstheme="minorHAnsi"/>
          <w:sz w:val="22"/>
        </w:rPr>
      </w:pPr>
      <w:r w:rsidRPr="00FC5078">
        <w:rPr>
          <w:rFonts w:asciiTheme="minorHAnsi" w:hAnsiTheme="minorHAnsi" w:cstheme="minorHAnsi"/>
          <w:sz w:val="22"/>
        </w:rPr>
        <w:t>Variantne ponudbe niso dopu</w:t>
      </w:r>
      <w:r w:rsidRPr="00FC5078">
        <w:rPr>
          <w:rFonts w:asciiTheme="minorHAnsi" w:hAnsiTheme="minorHAnsi" w:cstheme="minorHAnsi" w:hint="eastAsia"/>
          <w:sz w:val="22"/>
        </w:rPr>
        <w:t>šč</w:t>
      </w:r>
      <w:r w:rsidRPr="00FC5078">
        <w:rPr>
          <w:rFonts w:asciiTheme="minorHAnsi" w:hAnsiTheme="minorHAnsi" w:cstheme="minorHAnsi"/>
          <w:sz w:val="22"/>
        </w:rPr>
        <w:t>ene.</w:t>
      </w:r>
    </w:p>
    <w:p w:rsidR="0025463A" w:rsidRDefault="0025463A" w:rsidP="00FC5078">
      <w:pPr>
        <w:pStyle w:val="Brezrazmikov"/>
        <w:jc w:val="both"/>
        <w:rPr>
          <w:rFonts w:asciiTheme="minorHAnsi" w:hAnsiTheme="minorHAnsi" w:cstheme="minorHAnsi"/>
          <w:sz w:val="22"/>
        </w:rPr>
      </w:pPr>
    </w:p>
    <w:p w:rsidR="0025463A" w:rsidRPr="00AD246F" w:rsidRDefault="0025463A" w:rsidP="006B22DB">
      <w:pPr>
        <w:pStyle w:val="Brezrazmikov"/>
        <w:numPr>
          <w:ilvl w:val="1"/>
          <w:numId w:val="35"/>
        </w:numPr>
        <w:rPr>
          <w:rFonts w:asciiTheme="minorHAnsi" w:hAnsiTheme="minorHAnsi" w:cstheme="minorHAnsi"/>
          <w:b/>
          <w:sz w:val="22"/>
        </w:rPr>
      </w:pPr>
      <w:r w:rsidRPr="006B22DB">
        <w:rPr>
          <w:rFonts w:asciiTheme="minorHAnsi" w:hAnsiTheme="minorHAnsi" w:cstheme="minorHAnsi"/>
          <w:b/>
          <w:sz w:val="22"/>
        </w:rPr>
        <w:t>Ugotavljanje sposobnosti</w:t>
      </w:r>
    </w:p>
    <w:p w:rsidR="0025463A" w:rsidRPr="00FC5078" w:rsidRDefault="0025463A" w:rsidP="00FC5078">
      <w:pPr>
        <w:pStyle w:val="Brezrazmikov"/>
        <w:jc w:val="both"/>
        <w:rPr>
          <w:rFonts w:asciiTheme="minorHAnsi" w:hAnsiTheme="minorHAnsi" w:cstheme="minorHAnsi"/>
          <w:sz w:val="22"/>
        </w:rPr>
      </w:pPr>
    </w:p>
    <w:p w:rsidR="006B22DB" w:rsidRDefault="006B22DB" w:rsidP="006B22DB">
      <w:pPr>
        <w:pStyle w:val="Brezrazmikov"/>
        <w:jc w:val="both"/>
        <w:rPr>
          <w:rFonts w:asciiTheme="minorHAnsi" w:hAnsiTheme="minorHAnsi" w:cstheme="minorHAnsi"/>
          <w:sz w:val="22"/>
        </w:rPr>
      </w:pPr>
      <w:r w:rsidRPr="006B22DB">
        <w:rPr>
          <w:rFonts w:asciiTheme="minorHAnsi" w:hAnsiTheme="minorHAnsi" w:cstheme="minorHAnsi"/>
          <w:sz w:val="22"/>
        </w:rPr>
        <w:t>Ponudnik mora izpolnjevati vse v tej to</w:t>
      </w:r>
      <w:r w:rsidRPr="006B22DB">
        <w:rPr>
          <w:rFonts w:asciiTheme="minorHAnsi" w:hAnsiTheme="minorHAnsi" w:cstheme="minorHAnsi" w:hint="eastAsia"/>
          <w:sz w:val="22"/>
        </w:rPr>
        <w:t>č</w:t>
      </w:r>
      <w:r w:rsidRPr="006B22DB">
        <w:rPr>
          <w:rFonts w:asciiTheme="minorHAnsi" w:hAnsiTheme="minorHAnsi" w:cstheme="minorHAnsi"/>
          <w:sz w:val="22"/>
        </w:rPr>
        <w:t>ki navedene pogoje.</w:t>
      </w:r>
    </w:p>
    <w:p w:rsidR="006B22DB" w:rsidRPr="006B22DB" w:rsidRDefault="006B22DB" w:rsidP="006B22DB">
      <w:pPr>
        <w:pStyle w:val="Brezrazmikov"/>
        <w:jc w:val="both"/>
        <w:rPr>
          <w:rFonts w:asciiTheme="minorHAnsi" w:hAnsiTheme="minorHAnsi" w:cstheme="minorHAnsi"/>
          <w:sz w:val="22"/>
        </w:rPr>
      </w:pPr>
    </w:p>
    <w:p w:rsidR="006B22DB" w:rsidRDefault="006B22DB" w:rsidP="006B22DB">
      <w:pPr>
        <w:pStyle w:val="Brezrazmikov"/>
        <w:jc w:val="both"/>
        <w:rPr>
          <w:rFonts w:asciiTheme="minorHAnsi" w:hAnsiTheme="minorHAnsi" w:cstheme="minorHAnsi"/>
          <w:sz w:val="22"/>
        </w:rPr>
      </w:pPr>
      <w:r w:rsidRPr="006B22DB">
        <w:rPr>
          <w:rFonts w:asciiTheme="minorHAnsi" w:hAnsiTheme="minorHAnsi" w:cstheme="minorHAnsi"/>
          <w:sz w:val="22"/>
        </w:rPr>
        <w:t>Ob predlo</w:t>
      </w:r>
      <w:r w:rsidRPr="006B22DB">
        <w:rPr>
          <w:rFonts w:asciiTheme="minorHAnsi" w:hAnsiTheme="minorHAnsi" w:cstheme="minorHAnsi" w:hint="eastAsia"/>
          <w:sz w:val="22"/>
        </w:rPr>
        <w:t>ž</w:t>
      </w:r>
      <w:r w:rsidRPr="006B22DB">
        <w:rPr>
          <w:rFonts w:asciiTheme="minorHAnsi" w:hAnsiTheme="minorHAnsi" w:cstheme="minorHAnsi"/>
          <w:sz w:val="22"/>
        </w:rPr>
        <w:t>itvi ponudbe bo naro</w:t>
      </w:r>
      <w:r w:rsidRPr="006B22DB">
        <w:rPr>
          <w:rFonts w:asciiTheme="minorHAnsi" w:hAnsiTheme="minorHAnsi" w:cstheme="minorHAnsi" w:hint="eastAsia"/>
          <w:sz w:val="22"/>
        </w:rPr>
        <w:t>č</w:t>
      </w:r>
      <w:r w:rsidRPr="006B22DB">
        <w:rPr>
          <w:rFonts w:asciiTheme="minorHAnsi" w:hAnsiTheme="minorHAnsi" w:cstheme="minorHAnsi"/>
          <w:sz w:val="22"/>
        </w:rPr>
        <w:t xml:space="preserve">nik namesto potrdil, ki jih izdajajo javni organi ali tretje osebe, v skladu s 79. </w:t>
      </w:r>
      <w:r w:rsidRPr="006B22DB">
        <w:rPr>
          <w:rFonts w:asciiTheme="minorHAnsi" w:hAnsiTheme="minorHAnsi" w:cstheme="minorHAnsi" w:hint="eastAsia"/>
          <w:sz w:val="22"/>
        </w:rPr>
        <w:t>č</w:t>
      </w:r>
      <w:r w:rsidRPr="006B22DB">
        <w:rPr>
          <w:rFonts w:asciiTheme="minorHAnsi" w:hAnsiTheme="minorHAnsi" w:cstheme="minorHAnsi"/>
          <w:sz w:val="22"/>
        </w:rPr>
        <w:t>lenom ZJN-3 sprejel ESPD, ki vklju</w:t>
      </w:r>
      <w:r w:rsidRPr="006B22DB">
        <w:rPr>
          <w:rFonts w:asciiTheme="minorHAnsi" w:hAnsiTheme="minorHAnsi" w:cstheme="minorHAnsi" w:hint="eastAsia"/>
          <w:sz w:val="22"/>
        </w:rPr>
        <w:t>č</w:t>
      </w:r>
      <w:r w:rsidRPr="006B22DB">
        <w:rPr>
          <w:rFonts w:asciiTheme="minorHAnsi" w:hAnsiTheme="minorHAnsi" w:cstheme="minorHAnsi"/>
          <w:sz w:val="22"/>
        </w:rPr>
        <w:t>uje posodobljeno lastno izjavo, kot predhodni dokaz v zvezi s to</w:t>
      </w:r>
      <w:r w:rsidRPr="006B22DB">
        <w:rPr>
          <w:rFonts w:asciiTheme="minorHAnsi" w:hAnsiTheme="minorHAnsi" w:cstheme="minorHAnsi" w:hint="eastAsia"/>
          <w:sz w:val="22"/>
        </w:rPr>
        <w:t>č</w:t>
      </w:r>
      <w:r w:rsidRPr="006B22DB">
        <w:rPr>
          <w:rFonts w:asciiTheme="minorHAnsi" w:hAnsiTheme="minorHAnsi" w:cstheme="minorHAnsi"/>
          <w:sz w:val="22"/>
        </w:rPr>
        <w:t xml:space="preserve">ko </w:t>
      </w:r>
      <w:r w:rsidR="00AD246F">
        <w:rPr>
          <w:rFonts w:asciiTheme="minorHAnsi" w:hAnsiTheme="minorHAnsi" w:cstheme="minorHAnsi"/>
          <w:sz w:val="22"/>
        </w:rPr>
        <w:t>2.5.1</w:t>
      </w:r>
      <w:r w:rsidRPr="006B22DB">
        <w:rPr>
          <w:rFonts w:asciiTheme="minorHAnsi" w:hAnsiTheme="minorHAnsi" w:cstheme="minorHAnsi"/>
          <w:sz w:val="22"/>
        </w:rPr>
        <w:t xml:space="preserve"> in </w:t>
      </w:r>
      <w:r w:rsidR="00AD246F">
        <w:rPr>
          <w:rFonts w:asciiTheme="minorHAnsi" w:hAnsiTheme="minorHAnsi" w:cstheme="minorHAnsi"/>
          <w:sz w:val="22"/>
        </w:rPr>
        <w:t>2.5</w:t>
      </w:r>
      <w:r w:rsidRPr="006B22DB">
        <w:rPr>
          <w:rFonts w:asciiTheme="minorHAnsi" w:hAnsiTheme="minorHAnsi" w:cstheme="minorHAnsi"/>
          <w:sz w:val="22"/>
        </w:rPr>
        <w:t>.2 teh navodil. Naro</w:t>
      </w:r>
      <w:r w:rsidRPr="006B22DB">
        <w:rPr>
          <w:rFonts w:asciiTheme="minorHAnsi" w:hAnsiTheme="minorHAnsi" w:cstheme="minorHAnsi" w:hint="eastAsia"/>
          <w:sz w:val="22"/>
        </w:rPr>
        <w:t>č</w:t>
      </w:r>
      <w:r w:rsidRPr="006B22DB">
        <w:rPr>
          <w:rFonts w:asciiTheme="minorHAnsi" w:hAnsiTheme="minorHAnsi" w:cstheme="minorHAnsi"/>
          <w:sz w:val="22"/>
        </w:rPr>
        <w:t>nik bo lahko kadarkoli med postopkom ponudnike pozval, da predlo</w:t>
      </w:r>
      <w:r w:rsidRPr="006B22DB">
        <w:rPr>
          <w:rFonts w:asciiTheme="minorHAnsi" w:hAnsiTheme="minorHAnsi" w:cstheme="minorHAnsi" w:hint="eastAsia"/>
          <w:sz w:val="22"/>
        </w:rPr>
        <w:t>ž</w:t>
      </w:r>
      <w:r w:rsidRPr="006B22DB">
        <w:rPr>
          <w:rFonts w:asciiTheme="minorHAnsi" w:hAnsiTheme="minorHAnsi" w:cstheme="minorHAnsi"/>
          <w:sz w:val="22"/>
        </w:rPr>
        <w:t>ijo vsa dokazila ali del dokazil v zvezi z navedbami v ESPD.</w:t>
      </w:r>
    </w:p>
    <w:p w:rsidR="006B22DB" w:rsidRPr="006B22DB" w:rsidRDefault="006B22DB" w:rsidP="006B22DB">
      <w:pPr>
        <w:pStyle w:val="Brezrazmikov"/>
        <w:jc w:val="both"/>
        <w:rPr>
          <w:rFonts w:asciiTheme="minorHAnsi" w:hAnsiTheme="minorHAnsi" w:cstheme="minorHAnsi"/>
          <w:sz w:val="22"/>
        </w:rPr>
      </w:pPr>
    </w:p>
    <w:p w:rsidR="006B22DB" w:rsidRDefault="006B22DB" w:rsidP="006B22DB">
      <w:pPr>
        <w:pStyle w:val="Brezrazmikov"/>
        <w:jc w:val="both"/>
        <w:rPr>
          <w:rFonts w:asciiTheme="minorHAnsi" w:hAnsiTheme="minorHAnsi" w:cstheme="minorHAnsi"/>
          <w:sz w:val="22"/>
        </w:rPr>
      </w:pPr>
      <w:r w:rsidRPr="006B22DB">
        <w:rPr>
          <w:rFonts w:asciiTheme="minorHAnsi" w:hAnsiTheme="minorHAnsi" w:cstheme="minorHAnsi"/>
          <w:sz w:val="22"/>
        </w:rPr>
        <w:t>Gospodarski subjekt mora v obrazcu ESPD navesti vse informacije, na podlagi katerih bo naro</w:t>
      </w:r>
      <w:r w:rsidRPr="006B22DB">
        <w:rPr>
          <w:rFonts w:asciiTheme="minorHAnsi" w:hAnsiTheme="minorHAnsi" w:cstheme="minorHAnsi" w:hint="eastAsia"/>
          <w:sz w:val="22"/>
        </w:rPr>
        <w:t>č</w:t>
      </w:r>
      <w:r w:rsidRPr="006B22DB">
        <w:rPr>
          <w:rFonts w:asciiTheme="minorHAnsi" w:hAnsiTheme="minorHAnsi" w:cstheme="minorHAnsi"/>
          <w:sz w:val="22"/>
        </w:rPr>
        <w:t>nik potrdila ali druge informacije pridobil v nacionalni bazi podatkov, ter v predmetnem obrazcu podati soglasje, da dokazila pridobi naro</w:t>
      </w:r>
      <w:r w:rsidRPr="006B22DB">
        <w:rPr>
          <w:rFonts w:asciiTheme="minorHAnsi" w:hAnsiTheme="minorHAnsi" w:cstheme="minorHAnsi" w:hint="eastAsia"/>
          <w:sz w:val="22"/>
        </w:rPr>
        <w:t>č</w:t>
      </w:r>
      <w:r w:rsidRPr="006B22DB">
        <w:rPr>
          <w:rFonts w:asciiTheme="minorHAnsi" w:hAnsiTheme="minorHAnsi" w:cstheme="minorHAnsi"/>
          <w:sz w:val="22"/>
        </w:rPr>
        <w:t>nik.</w:t>
      </w:r>
    </w:p>
    <w:p w:rsidR="006B22DB" w:rsidRPr="006B22DB" w:rsidRDefault="006B22DB" w:rsidP="006B22DB">
      <w:pPr>
        <w:pStyle w:val="Brezrazmikov"/>
        <w:jc w:val="both"/>
        <w:rPr>
          <w:rFonts w:asciiTheme="minorHAnsi" w:hAnsiTheme="minorHAnsi" w:cstheme="minorHAnsi"/>
          <w:sz w:val="22"/>
        </w:rPr>
      </w:pPr>
    </w:p>
    <w:p w:rsidR="006B22DB" w:rsidRPr="006B22DB" w:rsidRDefault="006B22DB" w:rsidP="006B22DB">
      <w:pPr>
        <w:pStyle w:val="Brezrazmikov"/>
        <w:jc w:val="both"/>
        <w:rPr>
          <w:rFonts w:asciiTheme="minorHAnsi" w:hAnsiTheme="minorHAnsi" w:cstheme="minorHAnsi"/>
          <w:sz w:val="22"/>
        </w:rPr>
      </w:pPr>
      <w:r w:rsidRPr="006B22DB">
        <w:rPr>
          <w:rFonts w:asciiTheme="minorHAnsi" w:hAnsiTheme="minorHAnsi" w:cstheme="minorHAnsi"/>
          <w:sz w:val="22"/>
        </w:rPr>
        <w:t>Naro</w:t>
      </w:r>
      <w:r w:rsidRPr="006B22DB">
        <w:rPr>
          <w:rFonts w:asciiTheme="minorHAnsi" w:hAnsiTheme="minorHAnsi" w:cstheme="minorHAnsi" w:hint="eastAsia"/>
          <w:sz w:val="22"/>
        </w:rPr>
        <w:t>č</w:t>
      </w:r>
      <w:r w:rsidRPr="006B22DB">
        <w:rPr>
          <w:rFonts w:asciiTheme="minorHAnsi" w:hAnsiTheme="minorHAnsi" w:cstheme="minorHAnsi"/>
          <w:sz w:val="22"/>
        </w:rPr>
        <w:t>nik bo lahko pred oddajo javnega naro</w:t>
      </w:r>
      <w:r w:rsidRPr="006B22DB">
        <w:rPr>
          <w:rFonts w:asciiTheme="minorHAnsi" w:hAnsiTheme="minorHAnsi" w:cstheme="minorHAnsi" w:hint="eastAsia"/>
          <w:sz w:val="22"/>
        </w:rPr>
        <w:t>č</w:t>
      </w:r>
      <w:r w:rsidRPr="006B22DB">
        <w:rPr>
          <w:rFonts w:asciiTheme="minorHAnsi" w:hAnsiTheme="minorHAnsi" w:cstheme="minorHAnsi"/>
          <w:sz w:val="22"/>
        </w:rPr>
        <w:t>ila od vseh ponudnikov zahteval, da predlo</w:t>
      </w:r>
      <w:r w:rsidRPr="006B22DB">
        <w:rPr>
          <w:rFonts w:asciiTheme="minorHAnsi" w:hAnsiTheme="minorHAnsi" w:cstheme="minorHAnsi" w:hint="eastAsia"/>
          <w:sz w:val="22"/>
        </w:rPr>
        <w:t>ž</w:t>
      </w:r>
      <w:r w:rsidRPr="006B22DB">
        <w:rPr>
          <w:rFonts w:asciiTheme="minorHAnsi" w:hAnsiTheme="minorHAnsi" w:cstheme="minorHAnsi"/>
          <w:sz w:val="22"/>
        </w:rPr>
        <w:t>ijo najnovej</w:t>
      </w:r>
      <w:r w:rsidRPr="006B22DB">
        <w:rPr>
          <w:rFonts w:asciiTheme="minorHAnsi" w:hAnsiTheme="minorHAnsi" w:cstheme="minorHAnsi" w:hint="eastAsia"/>
          <w:sz w:val="22"/>
        </w:rPr>
        <w:t>š</w:t>
      </w:r>
      <w:r w:rsidRPr="006B22DB">
        <w:rPr>
          <w:rFonts w:asciiTheme="minorHAnsi" w:hAnsiTheme="minorHAnsi" w:cstheme="minorHAnsi"/>
          <w:sz w:val="22"/>
        </w:rPr>
        <w:t>a dokazila (potrdila, izjave) kot dokaz neobstoja razlogov za izklju</w:t>
      </w:r>
      <w:r w:rsidRPr="006B22DB">
        <w:rPr>
          <w:rFonts w:asciiTheme="minorHAnsi" w:hAnsiTheme="minorHAnsi" w:cstheme="minorHAnsi" w:hint="eastAsia"/>
          <w:sz w:val="22"/>
        </w:rPr>
        <w:t>č</w:t>
      </w:r>
      <w:r w:rsidRPr="006B22DB">
        <w:rPr>
          <w:rFonts w:asciiTheme="minorHAnsi" w:hAnsiTheme="minorHAnsi" w:cstheme="minorHAnsi"/>
          <w:sz w:val="22"/>
        </w:rPr>
        <w:t>itev iz to</w:t>
      </w:r>
      <w:r w:rsidRPr="006B22DB">
        <w:rPr>
          <w:rFonts w:asciiTheme="minorHAnsi" w:hAnsiTheme="minorHAnsi" w:cstheme="minorHAnsi" w:hint="eastAsia"/>
          <w:sz w:val="22"/>
        </w:rPr>
        <w:t>č</w:t>
      </w:r>
      <w:r w:rsidRPr="006B22DB">
        <w:rPr>
          <w:rFonts w:asciiTheme="minorHAnsi" w:hAnsiTheme="minorHAnsi" w:cstheme="minorHAnsi"/>
          <w:sz w:val="22"/>
        </w:rPr>
        <w:t xml:space="preserve">ke </w:t>
      </w:r>
      <w:r w:rsidR="00AD246F">
        <w:rPr>
          <w:rFonts w:asciiTheme="minorHAnsi" w:hAnsiTheme="minorHAnsi" w:cstheme="minorHAnsi"/>
          <w:sz w:val="22"/>
        </w:rPr>
        <w:t xml:space="preserve">2.5.1 </w:t>
      </w:r>
      <w:r w:rsidRPr="006B22DB">
        <w:rPr>
          <w:rFonts w:asciiTheme="minorHAnsi" w:hAnsiTheme="minorHAnsi" w:cstheme="minorHAnsi"/>
          <w:sz w:val="22"/>
        </w:rPr>
        <w:t>teh navodil ponudnikom in kot dokaz izpolnjevanja pogoja za sodelovanje iz to</w:t>
      </w:r>
      <w:r w:rsidRPr="006B22DB">
        <w:rPr>
          <w:rFonts w:asciiTheme="minorHAnsi" w:hAnsiTheme="minorHAnsi" w:cstheme="minorHAnsi" w:hint="eastAsia"/>
          <w:sz w:val="22"/>
        </w:rPr>
        <w:t>č</w:t>
      </w:r>
      <w:r w:rsidRPr="006B22DB">
        <w:rPr>
          <w:rFonts w:asciiTheme="minorHAnsi" w:hAnsiTheme="minorHAnsi" w:cstheme="minorHAnsi"/>
          <w:sz w:val="22"/>
        </w:rPr>
        <w:t xml:space="preserve">ke </w:t>
      </w:r>
      <w:r w:rsidR="00AD246F">
        <w:rPr>
          <w:rFonts w:asciiTheme="minorHAnsi" w:hAnsiTheme="minorHAnsi" w:cstheme="minorHAnsi"/>
          <w:sz w:val="22"/>
        </w:rPr>
        <w:t>2.5.2</w:t>
      </w:r>
      <w:r w:rsidRPr="006B22DB">
        <w:rPr>
          <w:rFonts w:asciiTheme="minorHAnsi" w:hAnsiTheme="minorHAnsi" w:cstheme="minorHAnsi"/>
          <w:sz w:val="22"/>
        </w:rPr>
        <w:t xml:space="preserve"> teh navodil ponudnikom.</w:t>
      </w:r>
    </w:p>
    <w:p w:rsidR="006B22DB" w:rsidRDefault="006B22DB" w:rsidP="006B22DB">
      <w:pPr>
        <w:pStyle w:val="Brezrazmikov"/>
        <w:jc w:val="both"/>
        <w:rPr>
          <w:rFonts w:asciiTheme="minorHAnsi" w:hAnsiTheme="minorHAnsi" w:cstheme="minorHAnsi"/>
          <w:sz w:val="22"/>
        </w:rPr>
      </w:pPr>
      <w:r w:rsidRPr="006B22DB">
        <w:rPr>
          <w:rFonts w:asciiTheme="minorHAnsi" w:hAnsiTheme="minorHAnsi" w:cstheme="minorHAnsi"/>
          <w:sz w:val="22"/>
        </w:rPr>
        <w:t>Gospodarski subjekt lahko dokazila o neobstoju izklju</w:t>
      </w:r>
      <w:r w:rsidRPr="006B22DB">
        <w:rPr>
          <w:rFonts w:asciiTheme="minorHAnsi" w:hAnsiTheme="minorHAnsi" w:cstheme="minorHAnsi" w:hint="eastAsia"/>
          <w:sz w:val="22"/>
        </w:rPr>
        <w:t>č</w:t>
      </w:r>
      <w:r w:rsidRPr="006B22DB">
        <w:rPr>
          <w:rFonts w:asciiTheme="minorHAnsi" w:hAnsiTheme="minorHAnsi" w:cstheme="minorHAnsi"/>
          <w:sz w:val="22"/>
        </w:rPr>
        <w:t>itvenih razlogov iz to</w:t>
      </w:r>
      <w:r w:rsidRPr="006B22DB">
        <w:rPr>
          <w:rFonts w:asciiTheme="minorHAnsi" w:hAnsiTheme="minorHAnsi" w:cstheme="minorHAnsi" w:hint="eastAsia"/>
          <w:sz w:val="22"/>
        </w:rPr>
        <w:t>č</w:t>
      </w:r>
      <w:r w:rsidRPr="006B22DB">
        <w:rPr>
          <w:rFonts w:asciiTheme="minorHAnsi" w:hAnsiTheme="minorHAnsi" w:cstheme="minorHAnsi"/>
          <w:sz w:val="22"/>
        </w:rPr>
        <w:t xml:space="preserve">ke </w:t>
      </w:r>
      <w:r w:rsidR="00AD246F">
        <w:rPr>
          <w:rFonts w:asciiTheme="minorHAnsi" w:hAnsiTheme="minorHAnsi" w:cstheme="minorHAnsi"/>
          <w:sz w:val="22"/>
        </w:rPr>
        <w:t>2.5.1</w:t>
      </w:r>
      <w:r w:rsidRPr="006B22DB">
        <w:rPr>
          <w:rFonts w:asciiTheme="minorHAnsi" w:hAnsiTheme="minorHAnsi" w:cstheme="minorHAnsi"/>
          <w:sz w:val="22"/>
        </w:rPr>
        <w:t xml:space="preserve"> teh navodil in dokazila o izpolnjevanju pogoja za sodelovanje iz to</w:t>
      </w:r>
      <w:r w:rsidRPr="006B22DB">
        <w:rPr>
          <w:rFonts w:asciiTheme="minorHAnsi" w:hAnsiTheme="minorHAnsi" w:cstheme="minorHAnsi" w:hint="eastAsia"/>
          <w:sz w:val="22"/>
        </w:rPr>
        <w:t>č</w:t>
      </w:r>
      <w:r w:rsidRPr="006B22DB">
        <w:rPr>
          <w:rFonts w:asciiTheme="minorHAnsi" w:hAnsiTheme="minorHAnsi" w:cstheme="minorHAnsi"/>
          <w:sz w:val="22"/>
        </w:rPr>
        <w:t xml:space="preserve">ke </w:t>
      </w:r>
      <w:r w:rsidR="00AD246F">
        <w:rPr>
          <w:rFonts w:asciiTheme="minorHAnsi" w:hAnsiTheme="minorHAnsi" w:cstheme="minorHAnsi"/>
          <w:sz w:val="22"/>
        </w:rPr>
        <w:t xml:space="preserve">2.5.2 </w:t>
      </w:r>
      <w:r w:rsidRPr="006B22DB">
        <w:rPr>
          <w:rFonts w:asciiTheme="minorHAnsi" w:hAnsiTheme="minorHAnsi" w:cstheme="minorHAnsi"/>
          <w:sz w:val="22"/>
        </w:rPr>
        <w:t xml:space="preserve"> teh navodil predlo</w:t>
      </w:r>
      <w:r w:rsidRPr="006B22DB">
        <w:rPr>
          <w:rFonts w:asciiTheme="minorHAnsi" w:hAnsiTheme="minorHAnsi" w:cstheme="minorHAnsi" w:hint="eastAsia"/>
          <w:sz w:val="22"/>
        </w:rPr>
        <w:t>ž</w:t>
      </w:r>
      <w:r w:rsidRPr="006B22DB">
        <w:rPr>
          <w:rFonts w:asciiTheme="minorHAnsi" w:hAnsiTheme="minorHAnsi" w:cstheme="minorHAnsi"/>
          <w:sz w:val="22"/>
        </w:rPr>
        <w:t>i tudi sam. Naro</w:t>
      </w:r>
      <w:r w:rsidRPr="006B22DB">
        <w:rPr>
          <w:rFonts w:asciiTheme="minorHAnsi" w:hAnsiTheme="minorHAnsi" w:cstheme="minorHAnsi" w:hint="eastAsia"/>
          <w:sz w:val="22"/>
        </w:rPr>
        <w:t>č</w:t>
      </w:r>
      <w:r w:rsidRPr="006B22DB">
        <w:rPr>
          <w:rFonts w:asciiTheme="minorHAnsi" w:hAnsiTheme="minorHAnsi" w:cstheme="minorHAnsi"/>
          <w:sz w:val="22"/>
        </w:rPr>
        <w:t>nik si pridr</w:t>
      </w:r>
      <w:r w:rsidRPr="006B22DB">
        <w:rPr>
          <w:rFonts w:asciiTheme="minorHAnsi" w:hAnsiTheme="minorHAnsi" w:cstheme="minorHAnsi" w:hint="eastAsia"/>
          <w:sz w:val="22"/>
        </w:rPr>
        <w:t>ž</w:t>
      </w:r>
      <w:r w:rsidRPr="006B22DB">
        <w:rPr>
          <w:rFonts w:asciiTheme="minorHAnsi" w:hAnsiTheme="minorHAnsi" w:cstheme="minorHAnsi"/>
          <w:sz w:val="22"/>
        </w:rPr>
        <w:t>uje pravico do preveritve verodostojnosti predlo</w:t>
      </w:r>
      <w:r w:rsidRPr="006B22DB">
        <w:rPr>
          <w:rFonts w:asciiTheme="minorHAnsi" w:hAnsiTheme="minorHAnsi" w:cstheme="minorHAnsi" w:hint="eastAsia"/>
          <w:sz w:val="22"/>
        </w:rPr>
        <w:t>ž</w:t>
      </w:r>
      <w:r w:rsidRPr="006B22DB">
        <w:rPr>
          <w:rFonts w:asciiTheme="minorHAnsi" w:hAnsiTheme="minorHAnsi" w:cstheme="minorHAnsi"/>
          <w:sz w:val="22"/>
        </w:rPr>
        <w:t>enih dokazil pri podpisniku le-teh.</w:t>
      </w:r>
    </w:p>
    <w:p w:rsidR="006B22DB" w:rsidRPr="006B22DB" w:rsidRDefault="006B22DB" w:rsidP="006B22DB">
      <w:pPr>
        <w:pStyle w:val="Brezrazmikov"/>
        <w:jc w:val="both"/>
        <w:rPr>
          <w:rFonts w:asciiTheme="minorHAnsi" w:hAnsiTheme="minorHAnsi" w:cstheme="minorHAnsi"/>
          <w:sz w:val="22"/>
        </w:rPr>
      </w:pPr>
    </w:p>
    <w:p w:rsidR="006B22DB" w:rsidRPr="006B22DB" w:rsidRDefault="006B22DB" w:rsidP="006B22DB">
      <w:pPr>
        <w:pStyle w:val="Brezrazmikov"/>
        <w:jc w:val="both"/>
        <w:rPr>
          <w:rFonts w:asciiTheme="minorHAnsi" w:hAnsiTheme="minorHAnsi" w:cstheme="minorHAnsi"/>
          <w:sz w:val="22"/>
        </w:rPr>
      </w:pPr>
      <w:r w:rsidRPr="006B22DB">
        <w:rPr>
          <w:rFonts w:asciiTheme="minorHAnsi" w:hAnsiTheme="minorHAnsi" w:cstheme="minorHAnsi"/>
          <w:sz w:val="22"/>
        </w:rPr>
        <w:t>V kolikor ponudnik nima sede</w:t>
      </w:r>
      <w:r w:rsidRPr="006B22DB">
        <w:rPr>
          <w:rFonts w:asciiTheme="minorHAnsi" w:hAnsiTheme="minorHAnsi" w:cstheme="minorHAnsi" w:hint="eastAsia"/>
          <w:sz w:val="22"/>
        </w:rPr>
        <w:t>ž</w:t>
      </w:r>
      <w:r w:rsidRPr="006B22DB">
        <w:rPr>
          <w:rFonts w:asciiTheme="minorHAnsi" w:hAnsiTheme="minorHAnsi" w:cstheme="minorHAnsi"/>
          <w:sz w:val="22"/>
        </w:rPr>
        <w:t>a v Republiki Sloveniji in ne more pridobiti in predlo</w:t>
      </w:r>
      <w:r w:rsidRPr="006B22DB">
        <w:rPr>
          <w:rFonts w:asciiTheme="minorHAnsi" w:hAnsiTheme="minorHAnsi" w:cstheme="minorHAnsi" w:hint="eastAsia"/>
          <w:sz w:val="22"/>
        </w:rPr>
        <w:t>ž</w:t>
      </w:r>
      <w:r w:rsidRPr="006B22DB">
        <w:rPr>
          <w:rFonts w:asciiTheme="minorHAnsi" w:hAnsiTheme="minorHAnsi" w:cstheme="minorHAnsi"/>
          <w:sz w:val="22"/>
        </w:rPr>
        <w:t>iti zahtevanih dokumentov, ker dr</w:t>
      </w:r>
      <w:r w:rsidRPr="006B22DB">
        <w:rPr>
          <w:rFonts w:asciiTheme="minorHAnsi" w:hAnsiTheme="minorHAnsi" w:cstheme="minorHAnsi" w:hint="eastAsia"/>
          <w:sz w:val="22"/>
        </w:rPr>
        <w:t>ž</w:t>
      </w:r>
      <w:r w:rsidRPr="006B22DB">
        <w:rPr>
          <w:rFonts w:asciiTheme="minorHAnsi" w:hAnsiTheme="minorHAnsi" w:cstheme="minorHAnsi"/>
          <w:sz w:val="22"/>
        </w:rPr>
        <w:t>ava v kateri ima ponudnik svoj sede</w:t>
      </w:r>
      <w:r w:rsidRPr="006B22DB">
        <w:rPr>
          <w:rFonts w:asciiTheme="minorHAnsi" w:hAnsiTheme="minorHAnsi" w:cstheme="minorHAnsi" w:hint="eastAsia"/>
          <w:sz w:val="22"/>
        </w:rPr>
        <w:t>ž</w:t>
      </w:r>
      <w:r w:rsidRPr="006B22DB">
        <w:rPr>
          <w:rFonts w:asciiTheme="minorHAnsi" w:hAnsiTheme="minorHAnsi" w:cstheme="minorHAnsi"/>
          <w:sz w:val="22"/>
        </w:rPr>
        <w:t xml:space="preserve"> ne izdaja tak</w:t>
      </w:r>
      <w:r w:rsidRPr="006B22DB">
        <w:rPr>
          <w:rFonts w:asciiTheme="minorHAnsi" w:hAnsiTheme="minorHAnsi" w:cstheme="minorHAnsi" w:hint="eastAsia"/>
          <w:sz w:val="22"/>
        </w:rPr>
        <w:t>š</w:t>
      </w:r>
      <w:r w:rsidRPr="006B22DB">
        <w:rPr>
          <w:rFonts w:asciiTheme="minorHAnsi" w:hAnsiTheme="minorHAnsi" w:cstheme="minorHAnsi"/>
          <w:sz w:val="22"/>
        </w:rPr>
        <w:t>nih dokumentov, jih je mogo</w:t>
      </w:r>
      <w:r w:rsidRPr="006B22DB">
        <w:rPr>
          <w:rFonts w:asciiTheme="minorHAnsi" w:hAnsiTheme="minorHAnsi" w:cstheme="minorHAnsi" w:hint="eastAsia"/>
          <w:sz w:val="22"/>
        </w:rPr>
        <w:t>č</w:t>
      </w:r>
      <w:r w:rsidRPr="006B22DB">
        <w:rPr>
          <w:rFonts w:asciiTheme="minorHAnsi" w:hAnsiTheme="minorHAnsi" w:cstheme="minorHAnsi"/>
          <w:sz w:val="22"/>
        </w:rPr>
        <w:t>e nadomestiti z zaprise</w:t>
      </w:r>
      <w:r w:rsidRPr="006B22DB">
        <w:rPr>
          <w:rFonts w:asciiTheme="minorHAnsi" w:hAnsiTheme="minorHAnsi" w:cstheme="minorHAnsi" w:hint="eastAsia"/>
          <w:sz w:val="22"/>
        </w:rPr>
        <w:t>ž</w:t>
      </w:r>
      <w:r w:rsidRPr="006B22DB">
        <w:rPr>
          <w:rFonts w:asciiTheme="minorHAnsi" w:hAnsiTheme="minorHAnsi" w:cstheme="minorHAnsi"/>
          <w:sz w:val="22"/>
        </w:rPr>
        <w:t xml:space="preserve">eno izjavo, </w:t>
      </w:r>
      <w:r w:rsidRPr="006B22DB">
        <w:rPr>
          <w:rFonts w:asciiTheme="minorHAnsi" w:hAnsiTheme="minorHAnsi" w:cstheme="minorHAnsi" w:hint="eastAsia"/>
          <w:sz w:val="22"/>
        </w:rPr>
        <w:t>č</w:t>
      </w:r>
      <w:r w:rsidRPr="006B22DB">
        <w:rPr>
          <w:rFonts w:asciiTheme="minorHAnsi" w:hAnsiTheme="minorHAnsi" w:cstheme="minorHAnsi"/>
          <w:sz w:val="22"/>
        </w:rPr>
        <w:t>e pa ta v dr</w:t>
      </w:r>
      <w:r w:rsidRPr="006B22DB">
        <w:rPr>
          <w:rFonts w:asciiTheme="minorHAnsi" w:hAnsiTheme="minorHAnsi" w:cstheme="minorHAnsi" w:hint="eastAsia"/>
          <w:sz w:val="22"/>
        </w:rPr>
        <w:t>ž</w:t>
      </w:r>
      <w:r w:rsidRPr="006B22DB">
        <w:rPr>
          <w:rFonts w:asciiTheme="minorHAnsi" w:hAnsiTheme="minorHAnsi" w:cstheme="minorHAnsi"/>
          <w:sz w:val="22"/>
        </w:rPr>
        <w:t>avi v kateri ima ponudnik svoj sede</w:t>
      </w:r>
      <w:r w:rsidRPr="006B22DB">
        <w:rPr>
          <w:rFonts w:asciiTheme="minorHAnsi" w:hAnsiTheme="minorHAnsi" w:cstheme="minorHAnsi" w:hint="eastAsia"/>
          <w:sz w:val="22"/>
        </w:rPr>
        <w:t>ž</w:t>
      </w:r>
      <w:r w:rsidRPr="006B22DB">
        <w:rPr>
          <w:rFonts w:asciiTheme="minorHAnsi" w:hAnsiTheme="minorHAnsi" w:cstheme="minorHAnsi"/>
          <w:sz w:val="22"/>
        </w:rPr>
        <w:t xml:space="preserve"> ni predvidena, pa z izjavo dolo</w:t>
      </w:r>
      <w:r w:rsidRPr="006B22DB">
        <w:rPr>
          <w:rFonts w:asciiTheme="minorHAnsi" w:hAnsiTheme="minorHAnsi" w:cstheme="minorHAnsi" w:hint="eastAsia"/>
          <w:sz w:val="22"/>
        </w:rPr>
        <w:t>č</w:t>
      </w:r>
      <w:r w:rsidRPr="006B22DB">
        <w:rPr>
          <w:rFonts w:asciiTheme="minorHAnsi" w:hAnsiTheme="minorHAnsi" w:cstheme="minorHAnsi"/>
          <w:sz w:val="22"/>
        </w:rPr>
        <w:t>ene osebe, dano pred pristojnim sodnim ali upravnim organom, notarjem ali pred pristojno poklicno ali trgovinsko organizacijo v mati</w:t>
      </w:r>
      <w:r w:rsidRPr="006B22DB">
        <w:rPr>
          <w:rFonts w:asciiTheme="minorHAnsi" w:hAnsiTheme="minorHAnsi" w:cstheme="minorHAnsi" w:hint="eastAsia"/>
          <w:sz w:val="22"/>
        </w:rPr>
        <w:t>č</w:t>
      </w:r>
      <w:r w:rsidRPr="006B22DB">
        <w:rPr>
          <w:rFonts w:asciiTheme="minorHAnsi" w:hAnsiTheme="minorHAnsi" w:cstheme="minorHAnsi"/>
          <w:sz w:val="22"/>
        </w:rPr>
        <w:t>ni dr</w:t>
      </w:r>
      <w:r w:rsidRPr="006B22DB">
        <w:rPr>
          <w:rFonts w:asciiTheme="minorHAnsi" w:hAnsiTheme="minorHAnsi" w:cstheme="minorHAnsi" w:hint="eastAsia"/>
          <w:sz w:val="22"/>
        </w:rPr>
        <w:t>ž</w:t>
      </w:r>
      <w:r w:rsidRPr="006B22DB">
        <w:rPr>
          <w:rFonts w:asciiTheme="minorHAnsi" w:hAnsiTheme="minorHAnsi" w:cstheme="minorHAnsi"/>
          <w:sz w:val="22"/>
        </w:rPr>
        <w:t>avi te osebe ali v dr</w:t>
      </w:r>
      <w:r w:rsidRPr="006B22DB">
        <w:rPr>
          <w:rFonts w:asciiTheme="minorHAnsi" w:hAnsiTheme="minorHAnsi" w:cstheme="minorHAnsi" w:hint="eastAsia"/>
          <w:sz w:val="22"/>
        </w:rPr>
        <w:t>ž</w:t>
      </w:r>
      <w:r w:rsidRPr="006B22DB">
        <w:rPr>
          <w:rFonts w:asciiTheme="minorHAnsi" w:hAnsiTheme="minorHAnsi" w:cstheme="minorHAnsi"/>
          <w:sz w:val="22"/>
        </w:rPr>
        <w:t>avi, v kateri ima ponudnik sede</w:t>
      </w:r>
      <w:r w:rsidRPr="006B22DB">
        <w:rPr>
          <w:rFonts w:asciiTheme="minorHAnsi" w:hAnsiTheme="minorHAnsi" w:cstheme="minorHAnsi" w:hint="eastAsia"/>
          <w:sz w:val="22"/>
        </w:rPr>
        <w:t>ž</w:t>
      </w:r>
      <w:r w:rsidRPr="006B22DB">
        <w:rPr>
          <w:rFonts w:asciiTheme="minorHAnsi" w:hAnsiTheme="minorHAnsi" w:cstheme="minorHAnsi"/>
          <w:sz w:val="22"/>
        </w:rPr>
        <w:t>.</w:t>
      </w:r>
    </w:p>
    <w:p w:rsidR="006B22DB" w:rsidRPr="006B22DB" w:rsidRDefault="006B22DB" w:rsidP="006B22DB">
      <w:pPr>
        <w:pStyle w:val="Brezrazmikov"/>
        <w:jc w:val="both"/>
        <w:rPr>
          <w:rFonts w:asciiTheme="minorHAnsi" w:hAnsiTheme="minorHAnsi" w:cstheme="minorHAnsi"/>
          <w:sz w:val="22"/>
        </w:rPr>
      </w:pPr>
    </w:p>
    <w:p w:rsidR="006B22DB" w:rsidRPr="00AD246F" w:rsidRDefault="006B22DB" w:rsidP="006B22DB">
      <w:pPr>
        <w:pStyle w:val="Brezrazmikov"/>
        <w:jc w:val="both"/>
        <w:rPr>
          <w:rFonts w:asciiTheme="minorHAnsi" w:hAnsiTheme="minorHAnsi" w:cstheme="minorHAnsi"/>
          <w:sz w:val="22"/>
        </w:rPr>
      </w:pPr>
      <w:r w:rsidRPr="00AD246F">
        <w:rPr>
          <w:rFonts w:asciiTheme="minorHAnsi" w:hAnsiTheme="minorHAnsi" w:cstheme="minorHAnsi"/>
          <w:sz w:val="22"/>
        </w:rPr>
        <w:t>Za skupne ponudbe in ponudbe s podizvajalci je potrebno upo</w:t>
      </w:r>
      <w:r w:rsidRPr="00AD246F">
        <w:rPr>
          <w:rFonts w:asciiTheme="minorHAnsi" w:hAnsiTheme="minorHAnsi" w:cstheme="minorHAnsi" w:hint="eastAsia"/>
          <w:sz w:val="22"/>
        </w:rPr>
        <w:t>š</w:t>
      </w:r>
      <w:r w:rsidRPr="00AD246F">
        <w:rPr>
          <w:rFonts w:asciiTheme="minorHAnsi" w:hAnsiTheme="minorHAnsi" w:cstheme="minorHAnsi"/>
          <w:sz w:val="22"/>
        </w:rPr>
        <w:t xml:space="preserve">tevati </w:t>
      </w:r>
      <w:r w:rsidRPr="00AD246F">
        <w:rPr>
          <w:rFonts w:asciiTheme="minorHAnsi" w:hAnsiTheme="minorHAnsi" w:cstheme="minorHAnsi" w:hint="eastAsia"/>
          <w:sz w:val="22"/>
        </w:rPr>
        <w:t>š</w:t>
      </w:r>
      <w:r w:rsidRPr="00AD246F">
        <w:rPr>
          <w:rFonts w:asciiTheme="minorHAnsi" w:hAnsiTheme="minorHAnsi" w:cstheme="minorHAnsi"/>
          <w:sz w:val="22"/>
        </w:rPr>
        <w:t>e to</w:t>
      </w:r>
      <w:r w:rsidRPr="00AD246F">
        <w:rPr>
          <w:rFonts w:asciiTheme="minorHAnsi" w:hAnsiTheme="minorHAnsi" w:cstheme="minorHAnsi" w:hint="eastAsia"/>
          <w:sz w:val="22"/>
        </w:rPr>
        <w:t>č</w:t>
      </w:r>
      <w:r w:rsidRPr="00AD246F">
        <w:rPr>
          <w:rFonts w:asciiTheme="minorHAnsi" w:hAnsiTheme="minorHAnsi" w:cstheme="minorHAnsi"/>
          <w:sz w:val="22"/>
        </w:rPr>
        <w:t xml:space="preserve">ki </w:t>
      </w:r>
      <w:r w:rsidR="00AD246F" w:rsidRPr="00AD246F">
        <w:rPr>
          <w:rFonts w:asciiTheme="minorHAnsi" w:hAnsiTheme="minorHAnsi" w:cstheme="minorHAnsi"/>
          <w:sz w:val="22"/>
        </w:rPr>
        <w:t>2.2</w:t>
      </w:r>
      <w:r w:rsidRPr="00AD246F">
        <w:rPr>
          <w:rFonts w:asciiTheme="minorHAnsi" w:hAnsiTheme="minorHAnsi" w:cstheme="minorHAnsi"/>
          <w:sz w:val="22"/>
        </w:rPr>
        <w:t xml:space="preserve"> (Skupna ponudba) in </w:t>
      </w:r>
      <w:r w:rsidR="00AD246F" w:rsidRPr="00AD246F">
        <w:rPr>
          <w:rFonts w:asciiTheme="minorHAnsi" w:hAnsiTheme="minorHAnsi" w:cstheme="minorHAnsi"/>
          <w:sz w:val="22"/>
        </w:rPr>
        <w:t>2.3</w:t>
      </w:r>
      <w:r w:rsidRPr="00AD246F">
        <w:rPr>
          <w:rFonts w:asciiTheme="minorHAnsi" w:hAnsiTheme="minorHAnsi" w:cstheme="minorHAnsi"/>
          <w:sz w:val="22"/>
        </w:rPr>
        <w:t xml:space="preserve"> (Ponudba s podizvajalci) teh navodil.</w:t>
      </w:r>
    </w:p>
    <w:p w:rsidR="006B22DB" w:rsidRDefault="006B22DB" w:rsidP="006B22DB">
      <w:pPr>
        <w:pStyle w:val="Brezrazmikov"/>
        <w:jc w:val="both"/>
        <w:rPr>
          <w:rFonts w:asciiTheme="minorHAnsi" w:hAnsiTheme="minorHAnsi" w:cstheme="minorHAnsi"/>
          <w:sz w:val="22"/>
        </w:rPr>
      </w:pPr>
    </w:p>
    <w:p w:rsidR="006B22DB" w:rsidRPr="006B22DB" w:rsidRDefault="006B22DB" w:rsidP="006B22DB">
      <w:pPr>
        <w:pStyle w:val="Brezrazmikov"/>
        <w:numPr>
          <w:ilvl w:val="2"/>
          <w:numId w:val="35"/>
        </w:numPr>
        <w:rPr>
          <w:rFonts w:asciiTheme="minorHAnsi" w:hAnsiTheme="minorHAnsi" w:cstheme="minorHAnsi"/>
          <w:b/>
          <w:sz w:val="22"/>
        </w:rPr>
      </w:pPr>
      <w:r w:rsidRPr="006B22DB">
        <w:rPr>
          <w:rFonts w:asciiTheme="minorHAnsi" w:hAnsiTheme="minorHAnsi" w:cstheme="minorHAnsi"/>
          <w:b/>
          <w:sz w:val="22"/>
        </w:rPr>
        <w:t>Razlogi za izključitev</w:t>
      </w:r>
    </w:p>
    <w:p w:rsidR="006B22DB" w:rsidRDefault="006B22DB" w:rsidP="006B22DB">
      <w:pPr>
        <w:pStyle w:val="Brezrazmikov"/>
        <w:jc w:val="both"/>
        <w:rPr>
          <w:rFonts w:asciiTheme="minorHAnsi" w:hAnsiTheme="minorHAnsi" w:cstheme="minorHAnsi"/>
        </w:rPr>
      </w:pPr>
    </w:p>
    <w:p w:rsidR="006B22DB" w:rsidRPr="006B22DB" w:rsidRDefault="006B22DB" w:rsidP="006B22DB">
      <w:pPr>
        <w:pStyle w:val="Brezrazmikov"/>
        <w:jc w:val="both"/>
        <w:rPr>
          <w:rFonts w:asciiTheme="minorHAnsi" w:hAnsiTheme="minorHAnsi" w:cstheme="minorHAnsi"/>
          <w:sz w:val="22"/>
        </w:rPr>
      </w:pPr>
      <w:r w:rsidRPr="006B22DB">
        <w:rPr>
          <w:rFonts w:asciiTheme="minorHAnsi" w:hAnsiTheme="minorHAnsi" w:cstheme="minorHAnsi"/>
          <w:sz w:val="22"/>
        </w:rPr>
        <w:t xml:space="preserve">A Gospodarskemu subjektu ali osebi, ki je </w:t>
      </w:r>
      <w:r w:rsidRPr="006B22DB">
        <w:rPr>
          <w:rFonts w:asciiTheme="minorHAnsi" w:hAnsiTheme="minorHAnsi" w:cstheme="minorHAnsi" w:hint="eastAsia"/>
          <w:sz w:val="22"/>
        </w:rPr>
        <w:t>č</w:t>
      </w:r>
      <w:r w:rsidRPr="006B22DB">
        <w:rPr>
          <w:rFonts w:asciiTheme="minorHAnsi" w:hAnsiTheme="minorHAnsi" w:cstheme="minorHAnsi"/>
          <w:sz w:val="22"/>
        </w:rPr>
        <w:t>lanica upravnega, vodstvenega ali nadzornega organa tega gospodarskega subjekta ali ki ima pooblastila za njegovo zastopanje ali odlo</w:t>
      </w:r>
      <w:r w:rsidRPr="006B22DB">
        <w:rPr>
          <w:rFonts w:asciiTheme="minorHAnsi" w:hAnsiTheme="minorHAnsi" w:cstheme="minorHAnsi" w:hint="eastAsia"/>
          <w:sz w:val="22"/>
        </w:rPr>
        <w:t>č</w:t>
      </w:r>
      <w:r w:rsidRPr="006B22DB">
        <w:rPr>
          <w:rFonts w:asciiTheme="minorHAnsi" w:hAnsiTheme="minorHAnsi" w:cstheme="minorHAnsi"/>
          <w:sz w:val="22"/>
        </w:rPr>
        <w:t>anje ali nadzor v njem, ni bila izre</w:t>
      </w:r>
      <w:r w:rsidRPr="006B22DB">
        <w:rPr>
          <w:rFonts w:asciiTheme="minorHAnsi" w:hAnsiTheme="minorHAnsi" w:cstheme="minorHAnsi" w:hint="eastAsia"/>
          <w:sz w:val="22"/>
        </w:rPr>
        <w:t>č</w:t>
      </w:r>
      <w:r w:rsidRPr="006B22DB">
        <w:rPr>
          <w:rFonts w:asciiTheme="minorHAnsi" w:hAnsiTheme="minorHAnsi" w:cstheme="minorHAnsi"/>
          <w:sz w:val="22"/>
        </w:rPr>
        <w:t>ena pravnomo</w:t>
      </w:r>
      <w:r w:rsidRPr="006B22DB">
        <w:rPr>
          <w:rFonts w:asciiTheme="minorHAnsi" w:hAnsiTheme="minorHAnsi" w:cstheme="minorHAnsi" w:hint="eastAsia"/>
          <w:sz w:val="22"/>
        </w:rPr>
        <w:t>č</w:t>
      </w:r>
      <w:r w:rsidRPr="006B22DB">
        <w:rPr>
          <w:rFonts w:asciiTheme="minorHAnsi" w:hAnsiTheme="minorHAnsi" w:cstheme="minorHAnsi"/>
          <w:sz w:val="22"/>
        </w:rPr>
        <w:t xml:space="preserve">na sodba, ki ima elemente kaznivih dejanj iz prvega odstavka 75. </w:t>
      </w:r>
      <w:r w:rsidRPr="006B22DB">
        <w:rPr>
          <w:rFonts w:asciiTheme="minorHAnsi" w:hAnsiTheme="minorHAnsi" w:cstheme="minorHAnsi" w:hint="eastAsia"/>
          <w:sz w:val="22"/>
        </w:rPr>
        <w:t>č</w:t>
      </w:r>
      <w:r w:rsidRPr="006B22DB">
        <w:rPr>
          <w:rFonts w:asciiTheme="minorHAnsi" w:hAnsiTheme="minorHAnsi" w:cstheme="minorHAnsi"/>
          <w:sz w:val="22"/>
        </w:rPr>
        <w:t>lena ZJN-3.</w:t>
      </w:r>
    </w:p>
    <w:p w:rsidR="006B22DB" w:rsidRPr="006B22DB" w:rsidRDefault="006B22DB" w:rsidP="006B22DB">
      <w:pPr>
        <w:pStyle w:val="Brezrazmikov"/>
        <w:jc w:val="both"/>
        <w:rPr>
          <w:rFonts w:asciiTheme="minorHAnsi" w:hAnsiTheme="minorHAnsi" w:cstheme="minorHAnsi"/>
          <w:sz w:val="22"/>
        </w:rPr>
      </w:pPr>
    </w:p>
    <w:p w:rsidR="006B22DB" w:rsidRPr="006B22DB" w:rsidRDefault="006B22DB" w:rsidP="006B22DB">
      <w:pPr>
        <w:pStyle w:val="Brezrazmikov"/>
        <w:jc w:val="both"/>
        <w:rPr>
          <w:rFonts w:asciiTheme="minorHAnsi" w:hAnsiTheme="minorHAnsi" w:cstheme="minorHAnsi"/>
          <w:sz w:val="22"/>
        </w:rPr>
      </w:pPr>
      <w:r w:rsidRPr="006B22DB">
        <w:rPr>
          <w:rFonts w:asciiTheme="minorHAnsi" w:hAnsiTheme="minorHAnsi" w:cstheme="minorHAnsi"/>
          <w:sz w:val="22"/>
        </w:rPr>
        <w:t>V kolikor je gospodarski subjekt v polo</w:t>
      </w:r>
      <w:r w:rsidRPr="006B22DB">
        <w:rPr>
          <w:rFonts w:asciiTheme="minorHAnsi" w:hAnsiTheme="minorHAnsi" w:cstheme="minorHAnsi" w:hint="eastAsia"/>
          <w:sz w:val="22"/>
        </w:rPr>
        <w:t>ž</w:t>
      </w:r>
      <w:r w:rsidRPr="006B22DB">
        <w:rPr>
          <w:rFonts w:asciiTheme="minorHAnsi" w:hAnsiTheme="minorHAnsi" w:cstheme="minorHAnsi"/>
          <w:sz w:val="22"/>
        </w:rPr>
        <w:t>aju iz zgornjega odstavka, lahko naro</w:t>
      </w:r>
      <w:r w:rsidRPr="006B22DB">
        <w:rPr>
          <w:rFonts w:asciiTheme="minorHAnsi" w:hAnsiTheme="minorHAnsi" w:cstheme="minorHAnsi" w:hint="eastAsia"/>
          <w:sz w:val="22"/>
        </w:rPr>
        <w:t>č</w:t>
      </w:r>
      <w:r w:rsidRPr="006B22DB">
        <w:rPr>
          <w:rFonts w:asciiTheme="minorHAnsi" w:hAnsiTheme="minorHAnsi" w:cstheme="minorHAnsi"/>
          <w:sz w:val="22"/>
        </w:rPr>
        <w:t xml:space="preserve">niku v skladu z devetim odstavkom 75. </w:t>
      </w:r>
      <w:r w:rsidRPr="006B22DB">
        <w:rPr>
          <w:rFonts w:asciiTheme="minorHAnsi" w:hAnsiTheme="minorHAnsi" w:cstheme="minorHAnsi" w:hint="eastAsia"/>
          <w:sz w:val="22"/>
        </w:rPr>
        <w:t>č</w:t>
      </w:r>
      <w:r w:rsidRPr="006B22DB">
        <w:rPr>
          <w:rFonts w:asciiTheme="minorHAnsi" w:hAnsiTheme="minorHAnsi" w:cstheme="minorHAnsi"/>
          <w:sz w:val="22"/>
        </w:rPr>
        <w:t>lena ZJN-3 predlo</w:t>
      </w:r>
      <w:r w:rsidRPr="006B22DB">
        <w:rPr>
          <w:rFonts w:asciiTheme="minorHAnsi" w:hAnsiTheme="minorHAnsi" w:cstheme="minorHAnsi" w:hint="eastAsia"/>
          <w:sz w:val="22"/>
        </w:rPr>
        <w:t>ž</w:t>
      </w:r>
      <w:r w:rsidRPr="006B22DB">
        <w:rPr>
          <w:rFonts w:asciiTheme="minorHAnsi" w:hAnsiTheme="minorHAnsi" w:cstheme="minorHAnsi"/>
          <w:sz w:val="22"/>
        </w:rPr>
        <w:t>i dokaze, da je sprejel zadostne ukrepe, s katerimi lahko doka</w:t>
      </w:r>
      <w:r w:rsidRPr="006B22DB">
        <w:rPr>
          <w:rFonts w:asciiTheme="minorHAnsi" w:hAnsiTheme="minorHAnsi" w:cstheme="minorHAnsi" w:hint="eastAsia"/>
          <w:sz w:val="22"/>
        </w:rPr>
        <w:t>ž</w:t>
      </w:r>
      <w:r w:rsidRPr="006B22DB">
        <w:rPr>
          <w:rFonts w:asciiTheme="minorHAnsi" w:hAnsiTheme="minorHAnsi" w:cstheme="minorHAnsi"/>
          <w:sz w:val="22"/>
        </w:rPr>
        <w:t>e svojo zanesljivost kljub obstoju razlogov za izklju</w:t>
      </w:r>
      <w:r w:rsidRPr="006B22DB">
        <w:rPr>
          <w:rFonts w:asciiTheme="minorHAnsi" w:hAnsiTheme="minorHAnsi" w:cstheme="minorHAnsi" w:hint="eastAsia"/>
          <w:sz w:val="22"/>
        </w:rPr>
        <w:t>č</w:t>
      </w:r>
      <w:r w:rsidRPr="006B22DB">
        <w:rPr>
          <w:rFonts w:asciiTheme="minorHAnsi" w:hAnsiTheme="minorHAnsi" w:cstheme="minorHAnsi"/>
          <w:sz w:val="22"/>
        </w:rPr>
        <w:t>itev.</w:t>
      </w:r>
    </w:p>
    <w:p w:rsidR="006B22DB" w:rsidRPr="006B22DB" w:rsidRDefault="006B22DB" w:rsidP="006B22DB">
      <w:pPr>
        <w:pStyle w:val="Brezrazmikov"/>
        <w:jc w:val="both"/>
        <w:rPr>
          <w:rFonts w:asciiTheme="minorHAnsi" w:hAnsiTheme="minorHAnsi" w:cstheme="minorHAnsi"/>
          <w:sz w:val="22"/>
        </w:rPr>
      </w:pPr>
    </w:p>
    <w:p w:rsidR="006B22DB" w:rsidRPr="006B22DB" w:rsidRDefault="006B22DB" w:rsidP="006B22DB">
      <w:pPr>
        <w:pStyle w:val="Brezrazmikov"/>
        <w:jc w:val="both"/>
        <w:rPr>
          <w:rFonts w:asciiTheme="minorHAnsi" w:hAnsiTheme="minorHAnsi" w:cstheme="minorHAnsi"/>
          <w:sz w:val="22"/>
        </w:rPr>
      </w:pPr>
      <w:r w:rsidRPr="006B22DB">
        <w:rPr>
          <w:rFonts w:asciiTheme="minorHAnsi" w:hAnsiTheme="minorHAnsi" w:cstheme="minorHAnsi"/>
          <w:sz w:val="22"/>
        </w:rPr>
        <w:t>DOKAZILA:</w:t>
      </w:r>
    </w:p>
    <w:p w:rsidR="006B22DB" w:rsidRPr="006B22DB" w:rsidRDefault="006B22DB" w:rsidP="006B22DB">
      <w:pPr>
        <w:pStyle w:val="Brezrazmikov"/>
        <w:jc w:val="both"/>
        <w:rPr>
          <w:rFonts w:asciiTheme="minorHAnsi" w:hAnsiTheme="minorHAnsi" w:cstheme="minorHAnsi"/>
          <w:sz w:val="22"/>
        </w:rPr>
      </w:pPr>
      <w:r w:rsidRPr="006B22DB">
        <w:rPr>
          <w:rFonts w:asciiTheme="minorHAnsi" w:hAnsiTheme="minorHAnsi" w:cstheme="minorHAnsi"/>
          <w:sz w:val="22"/>
        </w:rPr>
        <w:t xml:space="preserve">izpolnjen obrazec ESPD za vse gospodarske subjekte v ponudbi ter pooblastila za pridobitev podatkov iz kazenske evidence (za vse gospodarske subjekte v ponudbi in za vse osebe, ki so </w:t>
      </w:r>
      <w:r w:rsidRPr="006B22DB">
        <w:rPr>
          <w:rFonts w:asciiTheme="minorHAnsi" w:hAnsiTheme="minorHAnsi" w:cstheme="minorHAnsi" w:hint="eastAsia"/>
          <w:sz w:val="22"/>
        </w:rPr>
        <w:t>č</w:t>
      </w:r>
      <w:r w:rsidRPr="006B22DB">
        <w:rPr>
          <w:rFonts w:asciiTheme="minorHAnsi" w:hAnsiTheme="minorHAnsi" w:cstheme="minorHAnsi"/>
          <w:sz w:val="22"/>
        </w:rPr>
        <w:t>lanice upravnega, vodstvenega ali nadzornega organa gospodarskega subjekta vklju</w:t>
      </w:r>
      <w:r w:rsidRPr="006B22DB">
        <w:rPr>
          <w:rFonts w:asciiTheme="minorHAnsi" w:hAnsiTheme="minorHAnsi" w:cstheme="minorHAnsi" w:hint="eastAsia"/>
          <w:sz w:val="22"/>
        </w:rPr>
        <w:t>č</w:t>
      </w:r>
      <w:r w:rsidRPr="006B22DB">
        <w:rPr>
          <w:rFonts w:asciiTheme="minorHAnsi" w:hAnsiTheme="minorHAnsi" w:cstheme="minorHAnsi"/>
          <w:sz w:val="22"/>
        </w:rPr>
        <w:t>no z vsemi osebami, ki imajo pooblastila za njegovo zastopanje, odlo</w:t>
      </w:r>
      <w:r w:rsidRPr="006B22DB">
        <w:rPr>
          <w:rFonts w:asciiTheme="minorHAnsi" w:hAnsiTheme="minorHAnsi" w:cstheme="minorHAnsi" w:hint="eastAsia"/>
          <w:sz w:val="22"/>
        </w:rPr>
        <w:t>č</w:t>
      </w:r>
      <w:r w:rsidRPr="006B22DB">
        <w:rPr>
          <w:rFonts w:asciiTheme="minorHAnsi" w:hAnsiTheme="minorHAnsi" w:cstheme="minorHAnsi"/>
          <w:sz w:val="22"/>
        </w:rPr>
        <w:t>anje ali nadzor, navedene v obrazcu ESPD).</w:t>
      </w:r>
    </w:p>
    <w:p w:rsidR="006B22DB" w:rsidRPr="006B22DB" w:rsidRDefault="006B22DB" w:rsidP="006B22DB">
      <w:pPr>
        <w:pStyle w:val="Brezrazmikov"/>
        <w:jc w:val="both"/>
        <w:rPr>
          <w:rFonts w:asciiTheme="minorHAnsi" w:hAnsiTheme="minorHAnsi" w:cstheme="minorHAnsi"/>
          <w:sz w:val="22"/>
        </w:rPr>
      </w:pPr>
      <w:r w:rsidRPr="006B22DB">
        <w:rPr>
          <w:rFonts w:asciiTheme="minorHAnsi" w:hAnsiTheme="minorHAnsi" w:cstheme="minorHAnsi"/>
          <w:sz w:val="22"/>
        </w:rPr>
        <w:lastRenderedPageBreak/>
        <w:t>Ponudnik lahko potrdila iz Kazenske evidence prilo</w:t>
      </w:r>
      <w:r w:rsidRPr="006B22DB">
        <w:rPr>
          <w:rFonts w:asciiTheme="minorHAnsi" w:hAnsiTheme="minorHAnsi" w:cstheme="minorHAnsi" w:hint="eastAsia"/>
          <w:sz w:val="22"/>
        </w:rPr>
        <w:t>ž</w:t>
      </w:r>
      <w:r w:rsidRPr="006B22DB">
        <w:rPr>
          <w:rFonts w:asciiTheme="minorHAnsi" w:hAnsiTheme="minorHAnsi" w:cstheme="minorHAnsi"/>
          <w:sz w:val="22"/>
        </w:rPr>
        <w:t>i tudi sam. Tako predlo</w:t>
      </w:r>
      <w:r w:rsidRPr="006B22DB">
        <w:rPr>
          <w:rFonts w:asciiTheme="minorHAnsi" w:hAnsiTheme="minorHAnsi" w:cstheme="minorHAnsi" w:hint="eastAsia"/>
          <w:sz w:val="22"/>
        </w:rPr>
        <w:t>ž</w:t>
      </w:r>
      <w:r w:rsidRPr="006B22DB">
        <w:rPr>
          <w:rFonts w:asciiTheme="minorHAnsi" w:hAnsiTheme="minorHAnsi" w:cstheme="minorHAnsi"/>
          <w:sz w:val="22"/>
        </w:rPr>
        <w:t>ena potrdila morajo odra</w:t>
      </w:r>
      <w:r w:rsidRPr="006B22DB">
        <w:rPr>
          <w:rFonts w:asciiTheme="minorHAnsi" w:hAnsiTheme="minorHAnsi" w:cstheme="minorHAnsi" w:hint="eastAsia"/>
          <w:sz w:val="22"/>
        </w:rPr>
        <w:t>ž</w:t>
      </w:r>
      <w:r w:rsidRPr="006B22DB">
        <w:rPr>
          <w:rFonts w:asciiTheme="minorHAnsi" w:hAnsiTheme="minorHAnsi" w:cstheme="minorHAnsi"/>
          <w:sz w:val="22"/>
        </w:rPr>
        <w:t>ati zadnje stanje (in niso starejša od 4 mesecev od roka za oddajo ponudb), V primeru, da navedena potrdila predlo</w:t>
      </w:r>
      <w:r w:rsidRPr="006B22DB">
        <w:rPr>
          <w:rFonts w:asciiTheme="minorHAnsi" w:hAnsiTheme="minorHAnsi" w:cstheme="minorHAnsi" w:hint="eastAsia"/>
          <w:sz w:val="22"/>
        </w:rPr>
        <w:t>ž</w:t>
      </w:r>
      <w:r w:rsidRPr="006B22DB">
        <w:rPr>
          <w:rFonts w:asciiTheme="minorHAnsi" w:hAnsiTheme="minorHAnsi" w:cstheme="minorHAnsi"/>
          <w:sz w:val="22"/>
        </w:rPr>
        <w:t>i ponudnik sam, mu ni potrebno prilagati v tej to</w:t>
      </w:r>
      <w:r w:rsidRPr="006B22DB">
        <w:rPr>
          <w:rFonts w:asciiTheme="minorHAnsi" w:hAnsiTheme="minorHAnsi" w:cstheme="minorHAnsi" w:hint="eastAsia"/>
          <w:sz w:val="22"/>
        </w:rPr>
        <w:t>č</w:t>
      </w:r>
      <w:r w:rsidRPr="006B22DB">
        <w:rPr>
          <w:rFonts w:asciiTheme="minorHAnsi" w:hAnsiTheme="minorHAnsi" w:cstheme="minorHAnsi"/>
          <w:sz w:val="22"/>
        </w:rPr>
        <w:t>ki zahtevanih pooblastil.</w:t>
      </w:r>
    </w:p>
    <w:p w:rsidR="006B22DB" w:rsidRPr="006B22DB" w:rsidRDefault="006B22DB" w:rsidP="006B22DB">
      <w:pPr>
        <w:pStyle w:val="Brezrazmikov"/>
        <w:jc w:val="both"/>
        <w:rPr>
          <w:rFonts w:asciiTheme="minorHAnsi" w:hAnsiTheme="minorHAnsi" w:cstheme="minorHAnsi"/>
          <w:sz w:val="22"/>
        </w:rPr>
      </w:pPr>
      <w:r w:rsidRPr="006B22DB">
        <w:rPr>
          <w:rFonts w:asciiTheme="minorHAnsi" w:hAnsiTheme="minorHAnsi" w:cstheme="minorHAnsi"/>
          <w:sz w:val="22"/>
        </w:rPr>
        <w:t>Gospodarski subjekt mora na dan oddaje ponudbe izpolnjevati obvezne dajatve in druge denarne nedav</w:t>
      </w:r>
      <w:r w:rsidRPr="006B22DB">
        <w:rPr>
          <w:rFonts w:asciiTheme="minorHAnsi" w:hAnsiTheme="minorHAnsi" w:cstheme="minorHAnsi" w:hint="eastAsia"/>
          <w:sz w:val="22"/>
        </w:rPr>
        <w:t>č</w:t>
      </w:r>
      <w:r w:rsidRPr="006B22DB">
        <w:rPr>
          <w:rFonts w:asciiTheme="minorHAnsi" w:hAnsiTheme="minorHAnsi" w:cstheme="minorHAnsi"/>
          <w:sz w:val="22"/>
        </w:rPr>
        <w:t>ne obveznosti v skladu z zakonom, ki ureja finan</w:t>
      </w:r>
      <w:r w:rsidRPr="006B22DB">
        <w:rPr>
          <w:rFonts w:asciiTheme="minorHAnsi" w:hAnsiTheme="minorHAnsi" w:cstheme="minorHAnsi" w:hint="eastAsia"/>
          <w:sz w:val="22"/>
        </w:rPr>
        <w:t>č</w:t>
      </w:r>
      <w:r w:rsidRPr="006B22DB">
        <w:rPr>
          <w:rFonts w:asciiTheme="minorHAnsi" w:hAnsiTheme="minorHAnsi" w:cstheme="minorHAnsi"/>
          <w:sz w:val="22"/>
        </w:rPr>
        <w:t>no upravo, ki jih pobira dav</w:t>
      </w:r>
      <w:r w:rsidRPr="006B22DB">
        <w:rPr>
          <w:rFonts w:asciiTheme="minorHAnsi" w:hAnsiTheme="minorHAnsi" w:cstheme="minorHAnsi" w:hint="eastAsia"/>
          <w:sz w:val="22"/>
        </w:rPr>
        <w:t>č</w:t>
      </w:r>
      <w:r w:rsidRPr="006B22DB">
        <w:rPr>
          <w:rFonts w:asciiTheme="minorHAnsi" w:hAnsiTheme="minorHAnsi" w:cstheme="minorHAnsi"/>
          <w:sz w:val="22"/>
        </w:rPr>
        <w:t>ni organ v skladu s predpisi dr</w:t>
      </w:r>
      <w:r w:rsidRPr="006B22DB">
        <w:rPr>
          <w:rFonts w:asciiTheme="minorHAnsi" w:hAnsiTheme="minorHAnsi" w:cstheme="minorHAnsi" w:hint="eastAsia"/>
          <w:sz w:val="22"/>
        </w:rPr>
        <w:t>ž</w:t>
      </w:r>
      <w:r w:rsidRPr="006B22DB">
        <w:rPr>
          <w:rFonts w:asciiTheme="minorHAnsi" w:hAnsiTheme="minorHAnsi" w:cstheme="minorHAnsi"/>
          <w:sz w:val="22"/>
        </w:rPr>
        <w:t>ave, v kateri ima sede</w:t>
      </w:r>
      <w:r w:rsidRPr="006B22DB">
        <w:rPr>
          <w:rFonts w:asciiTheme="minorHAnsi" w:hAnsiTheme="minorHAnsi" w:cstheme="minorHAnsi" w:hint="eastAsia"/>
          <w:sz w:val="22"/>
        </w:rPr>
        <w:t>ž</w:t>
      </w:r>
      <w:r w:rsidRPr="006B22DB">
        <w:rPr>
          <w:rFonts w:asciiTheme="minorHAnsi" w:hAnsiTheme="minorHAnsi" w:cstheme="minorHAnsi"/>
          <w:sz w:val="22"/>
        </w:rPr>
        <w:t>, ali predpisi dr</w:t>
      </w:r>
      <w:r w:rsidRPr="006B22DB">
        <w:rPr>
          <w:rFonts w:asciiTheme="minorHAnsi" w:hAnsiTheme="minorHAnsi" w:cstheme="minorHAnsi" w:hint="eastAsia"/>
          <w:sz w:val="22"/>
        </w:rPr>
        <w:t>ž</w:t>
      </w:r>
      <w:r w:rsidRPr="006B22DB">
        <w:rPr>
          <w:rFonts w:asciiTheme="minorHAnsi" w:hAnsiTheme="minorHAnsi" w:cstheme="minorHAnsi"/>
          <w:sz w:val="22"/>
        </w:rPr>
        <w:t>ave naro</w:t>
      </w:r>
      <w:r w:rsidRPr="006B22DB">
        <w:rPr>
          <w:rFonts w:asciiTheme="minorHAnsi" w:hAnsiTheme="minorHAnsi" w:cstheme="minorHAnsi" w:hint="eastAsia"/>
          <w:sz w:val="22"/>
        </w:rPr>
        <w:t>č</w:t>
      </w:r>
      <w:r w:rsidRPr="006B22DB">
        <w:rPr>
          <w:rFonts w:asciiTheme="minorHAnsi" w:hAnsiTheme="minorHAnsi" w:cstheme="minorHAnsi"/>
          <w:sz w:val="22"/>
        </w:rPr>
        <w:t>nika, oziroma vrednost nepla</w:t>
      </w:r>
      <w:r w:rsidRPr="006B22DB">
        <w:rPr>
          <w:rFonts w:asciiTheme="minorHAnsi" w:hAnsiTheme="minorHAnsi" w:cstheme="minorHAnsi" w:hint="eastAsia"/>
          <w:sz w:val="22"/>
        </w:rPr>
        <w:t>č</w:t>
      </w:r>
      <w:r w:rsidRPr="006B22DB">
        <w:rPr>
          <w:rFonts w:asciiTheme="minorHAnsi" w:hAnsiTheme="minorHAnsi" w:cstheme="minorHAnsi"/>
          <w:sz w:val="22"/>
        </w:rPr>
        <w:t>anih zapadlih obveznosti na dan oddaje ponudbe ali prijave ne zna</w:t>
      </w:r>
      <w:r w:rsidRPr="006B22DB">
        <w:rPr>
          <w:rFonts w:asciiTheme="minorHAnsi" w:hAnsiTheme="minorHAnsi" w:cstheme="minorHAnsi" w:hint="eastAsia"/>
          <w:sz w:val="22"/>
        </w:rPr>
        <w:t>š</w:t>
      </w:r>
      <w:r w:rsidRPr="006B22DB">
        <w:rPr>
          <w:rFonts w:asciiTheme="minorHAnsi" w:hAnsiTheme="minorHAnsi" w:cstheme="minorHAnsi"/>
          <w:sz w:val="22"/>
        </w:rPr>
        <w:t>a 50 EUR ali ve</w:t>
      </w:r>
      <w:r w:rsidRPr="006B22DB">
        <w:rPr>
          <w:rFonts w:asciiTheme="minorHAnsi" w:hAnsiTheme="minorHAnsi" w:cstheme="minorHAnsi" w:hint="eastAsia"/>
          <w:sz w:val="22"/>
        </w:rPr>
        <w:t>č</w:t>
      </w:r>
      <w:r w:rsidRPr="006B22DB">
        <w:rPr>
          <w:rFonts w:asciiTheme="minorHAnsi" w:hAnsiTheme="minorHAnsi" w:cstheme="minorHAnsi"/>
          <w:sz w:val="22"/>
        </w:rPr>
        <w:t>. Gospodarski subjekt mora imeti na dan oddaje ponudbe predlo</w:t>
      </w:r>
      <w:r w:rsidRPr="006B22DB">
        <w:rPr>
          <w:rFonts w:asciiTheme="minorHAnsi" w:hAnsiTheme="minorHAnsi" w:cstheme="minorHAnsi" w:hint="eastAsia"/>
          <w:sz w:val="22"/>
        </w:rPr>
        <w:t>ž</w:t>
      </w:r>
      <w:r w:rsidRPr="006B22DB">
        <w:rPr>
          <w:rFonts w:asciiTheme="minorHAnsi" w:hAnsiTheme="minorHAnsi" w:cstheme="minorHAnsi"/>
          <w:sz w:val="22"/>
        </w:rPr>
        <w:t>ene vse obra</w:t>
      </w:r>
      <w:r w:rsidRPr="006B22DB">
        <w:rPr>
          <w:rFonts w:asciiTheme="minorHAnsi" w:hAnsiTheme="minorHAnsi" w:cstheme="minorHAnsi" w:hint="eastAsia"/>
          <w:sz w:val="22"/>
        </w:rPr>
        <w:t>č</w:t>
      </w:r>
      <w:r w:rsidRPr="006B22DB">
        <w:rPr>
          <w:rFonts w:asciiTheme="minorHAnsi" w:hAnsiTheme="minorHAnsi" w:cstheme="minorHAnsi"/>
          <w:sz w:val="22"/>
        </w:rPr>
        <w:t>une dav</w:t>
      </w:r>
      <w:r w:rsidRPr="006B22DB">
        <w:rPr>
          <w:rFonts w:asciiTheme="minorHAnsi" w:hAnsiTheme="minorHAnsi" w:cstheme="minorHAnsi" w:hint="eastAsia"/>
          <w:sz w:val="22"/>
        </w:rPr>
        <w:t>č</w:t>
      </w:r>
      <w:r w:rsidRPr="006B22DB">
        <w:rPr>
          <w:rFonts w:asciiTheme="minorHAnsi" w:hAnsiTheme="minorHAnsi" w:cstheme="minorHAnsi"/>
          <w:sz w:val="22"/>
        </w:rPr>
        <w:t>nih odtegljajev za dohodke iz delovnega razmerja za obdobje zadnjih petih let do dne oddaje ponudbe.</w:t>
      </w:r>
    </w:p>
    <w:p w:rsidR="006B22DB" w:rsidRPr="006B22DB" w:rsidRDefault="006B22DB" w:rsidP="006B22DB">
      <w:pPr>
        <w:pStyle w:val="Brezrazmikov"/>
        <w:jc w:val="both"/>
        <w:rPr>
          <w:rFonts w:asciiTheme="minorHAnsi" w:hAnsiTheme="minorHAnsi" w:cstheme="minorHAnsi"/>
          <w:sz w:val="22"/>
        </w:rPr>
      </w:pPr>
    </w:p>
    <w:p w:rsidR="006B22DB" w:rsidRPr="006B22DB" w:rsidRDefault="006B22DB" w:rsidP="006B22DB">
      <w:pPr>
        <w:pStyle w:val="Brezrazmikov"/>
        <w:jc w:val="both"/>
        <w:rPr>
          <w:rFonts w:asciiTheme="minorHAnsi" w:hAnsiTheme="minorHAnsi" w:cstheme="minorHAnsi"/>
          <w:sz w:val="22"/>
        </w:rPr>
      </w:pPr>
      <w:r w:rsidRPr="006B22DB">
        <w:rPr>
          <w:rFonts w:asciiTheme="minorHAnsi" w:hAnsiTheme="minorHAnsi" w:cstheme="minorHAnsi"/>
          <w:sz w:val="22"/>
        </w:rPr>
        <w:t>DOKAZILO:</w:t>
      </w:r>
    </w:p>
    <w:p w:rsidR="006B22DB" w:rsidRPr="006B22DB" w:rsidRDefault="006B22DB" w:rsidP="006B22DB">
      <w:pPr>
        <w:pStyle w:val="Brezrazmikov"/>
        <w:jc w:val="both"/>
        <w:rPr>
          <w:rFonts w:asciiTheme="minorHAnsi" w:hAnsiTheme="minorHAnsi" w:cstheme="minorHAnsi"/>
          <w:sz w:val="22"/>
        </w:rPr>
      </w:pPr>
      <w:r w:rsidRPr="006B22DB">
        <w:rPr>
          <w:rFonts w:asciiTheme="minorHAnsi" w:hAnsiTheme="minorHAnsi" w:cstheme="minorHAnsi"/>
          <w:sz w:val="22"/>
        </w:rPr>
        <w:t>izpolnjen obrazec ESPD za vse gospodarske subjekte v ponudbi</w:t>
      </w:r>
    </w:p>
    <w:p w:rsidR="006B22DB" w:rsidRPr="006B22DB" w:rsidRDefault="006B22DB" w:rsidP="006B22DB">
      <w:pPr>
        <w:pStyle w:val="Brezrazmikov"/>
        <w:jc w:val="both"/>
        <w:rPr>
          <w:rFonts w:asciiTheme="minorHAnsi" w:hAnsiTheme="minorHAnsi" w:cstheme="minorHAnsi"/>
          <w:sz w:val="22"/>
        </w:rPr>
      </w:pPr>
    </w:p>
    <w:p w:rsidR="006B22DB" w:rsidRPr="006B22DB" w:rsidRDefault="006B22DB" w:rsidP="006B22DB">
      <w:pPr>
        <w:pStyle w:val="Brezrazmikov"/>
        <w:jc w:val="both"/>
        <w:rPr>
          <w:rFonts w:asciiTheme="minorHAnsi" w:hAnsiTheme="minorHAnsi" w:cstheme="minorHAnsi"/>
          <w:sz w:val="22"/>
        </w:rPr>
      </w:pPr>
      <w:r w:rsidRPr="006B22DB">
        <w:rPr>
          <w:rFonts w:asciiTheme="minorHAnsi" w:hAnsiTheme="minorHAnsi" w:cstheme="minorHAnsi"/>
          <w:sz w:val="22"/>
        </w:rPr>
        <w:t>Gospodarski subjekt na dan, ko pote</w:t>
      </w:r>
      <w:r w:rsidRPr="006B22DB">
        <w:rPr>
          <w:rFonts w:asciiTheme="minorHAnsi" w:hAnsiTheme="minorHAnsi" w:cstheme="minorHAnsi" w:hint="eastAsia"/>
          <w:sz w:val="22"/>
        </w:rPr>
        <w:t>č</w:t>
      </w:r>
      <w:r w:rsidRPr="006B22DB">
        <w:rPr>
          <w:rFonts w:asciiTheme="minorHAnsi" w:hAnsiTheme="minorHAnsi" w:cstheme="minorHAnsi"/>
          <w:sz w:val="22"/>
        </w:rPr>
        <w:t>e rok za oddajo ponudb ne sme biti uvr</w:t>
      </w:r>
      <w:r w:rsidRPr="006B22DB">
        <w:rPr>
          <w:rFonts w:asciiTheme="minorHAnsi" w:hAnsiTheme="minorHAnsi" w:cstheme="minorHAnsi" w:hint="eastAsia"/>
          <w:sz w:val="22"/>
        </w:rPr>
        <w:t>šč</w:t>
      </w:r>
      <w:r w:rsidRPr="006B22DB">
        <w:rPr>
          <w:rFonts w:asciiTheme="minorHAnsi" w:hAnsiTheme="minorHAnsi" w:cstheme="minorHAnsi"/>
          <w:sz w:val="22"/>
        </w:rPr>
        <w:t>en v evidenco gospodarskih subjektov z negativnimi referencami iz a) to</w:t>
      </w:r>
      <w:r w:rsidRPr="006B22DB">
        <w:rPr>
          <w:rFonts w:asciiTheme="minorHAnsi" w:hAnsiTheme="minorHAnsi" w:cstheme="minorHAnsi" w:hint="eastAsia"/>
          <w:sz w:val="22"/>
        </w:rPr>
        <w:t>č</w:t>
      </w:r>
      <w:r w:rsidRPr="006B22DB">
        <w:rPr>
          <w:rFonts w:asciiTheme="minorHAnsi" w:hAnsiTheme="minorHAnsi" w:cstheme="minorHAnsi"/>
          <w:sz w:val="22"/>
        </w:rPr>
        <w:t xml:space="preserve">ke </w:t>
      </w:r>
      <w:r w:rsidRPr="006B22DB">
        <w:rPr>
          <w:rFonts w:asciiTheme="minorHAnsi" w:hAnsiTheme="minorHAnsi" w:cstheme="minorHAnsi" w:hint="eastAsia"/>
          <w:sz w:val="22"/>
        </w:rPr>
        <w:t>č</w:t>
      </w:r>
      <w:r w:rsidRPr="006B22DB">
        <w:rPr>
          <w:rFonts w:asciiTheme="minorHAnsi" w:hAnsiTheme="minorHAnsi" w:cstheme="minorHAnsi"/>
          <w:sz w:val="22"/>
        </w:rPr>
        <w:t xml:space="preserve">etrtega odstavka 75. </w:t>
      </w:r>
      <w:r w:rsidRPr="006B22DB">
        <w:rPr>
          <w:rFonts w:asciiTheme="minorHAnsi" w:hAnsiTheme="minorHAnsi" w:cstheme="minorHAnsi" w:hint="eastAsia"/>
          <w:sz w:val="22"/>
        </w:rPr>
        <w:t>č</w:t>
      </w:r>
      <w:r w:rsidRPr="006B22DB">
        <w:rPr>
          <w:rFonts w:asciiTheme="minorHAnsi" w:hAnsiTheme="minorHAnsi" w:cstheme="minorHAnsi"/>
          <w:sz w:val="22"/>
        </w:rPr>
        <w:t>lena ZJN-3.</w:t>
      </w:r>
    </w:p>
    <w:p w:rsidR="006B22DB" w:rsidRPr="006B22DB" w:rsidRDefault="006B22DB" w:rsidP="006B22DB">
      <w:pPr>
        <w:pStyle w:val="Brezrazmikov"/>
        <w:jc w:val="both"/>
        <w:rPr>
          <w:rFonts w:asciiTheme="minorHAnsi" w:hAnsiTheme="minorHAnsi" w:cstheme="minorHAnsi"/>
          <w:sz w:val="22"/>
        </w:rPr>
      </w:pPr>
    </w:p>
    <w:p w:rsidR="006B22DB" w:rsidRPr="006B22DB" w:rsidRDefault="006B22DB" w:rsidP="006B22DB">
      <w:pPr>
        <w:pStyle w:val="Brezrazmikov"/>
        <w:jc w:val="both"/>
        <w:rPr>
          <w:rFonts w:asciiTheme="minorHAnsi" w:hAnsiTheme="minorHAnsi" w:cstheme="minorHAnsi"/>
          <w:sz w:val="22"/>
        </w:rPr>
      </w:pPr>
      <w:r w:rsidRPr="006B22DB">
        <w:rPr>
          <w:rFonts w:asciiTheme="minorHAnsi" w:hAnsiTheme="minorHAnsi" w:cstheme="minorHAnsi"/>
          <w:sz w:val="22"/>
        </w:rPr>
        <w:t>DOKAZILO:</w:t>
      </w:r>
    </w:p>
    <w:p w:rsidR="006B22DB" w:rsidRPr="006B22DB" w:rsidRDefault="006B22DB" w:rsidP="006B22DB">
      <w:pPr>
        <w:pStyle w:val="Brezrazmikov"/>
        <w:jc w:val="both"/>
        <w:rPr>
          <w:rFonts w:asciiTheme="minorHAnsi" w:hAnsiTheme="minorHAnsi" w:cstheme="minorHAnsi"/>
          <w:sz w:val="22"/>
        </w:rPr>
      </w:pPr>
      <w:r w:rsidRPr="006B22DB">
        <w:rPr>
          <w:rFonts w:asciiTheme="minorHAnsi" w:hAnsiTheme="minorHAnsi" w:cstheme="minorHAnsi"/>
          <w:sz w:val="22"/>
        </w:rPr>
        <w:t>izpolnjen obrazec ESPD za vse gospodarske subjekte v ponudbi</w:t>
      </w:r>
    </w:p>
    <w:p w:rsidR="006B22DB" w:rsidRPr="006B22DB" w:rsidRDefault="006B22DB" w:rsidP="006B22DB">
      <w:pPr>
        <w:pStyle w:val="Brezrazmikov"/>
        <w:jc w:val="both"/>
        <w:rPr>
          <w:rFonts w:asciiTheme="minorHAnsi" w:hAnsiTheme="minorHAnsi" w:cstheme="minorHAnsi"/>
          <w:sz w:val="22"/>
        </w:rPr>
      </w:pPr>
    </w:p>
    <w:p w:rsidR="006B22DB" w:rsidRPr="006B22DB" w:rsidRDefault="006B22DB" w:rsidP="006B22DB">
      <w:pPr>
        <w:pStyle w:val="Brezrazmikov"/>
        <w:jc w:val="both"/>
        <w:rPr>
          <w:rFonts w:asciiTheme="minorHAnsi" w:hAnsiTheme="minorHAnsi" w:cstheme="minorHAnsi"/>
          <w:sz w:val="22"/>
        </w:rPr>
      </w:pPr>
      <w:r w:rsidRPr="006B22DB">
        <w:rPr>
          <w:rFonts w:asciiTheme="minorHAnsi" w:hAnsiTheme="minorHAnsi" w:cstheme="minorHAnsi"/>
          <w:sz w:val="22"/>
        </w:rPr>
        <w:t xml:space="preserve"> 4.    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B22DB" w:rsidRDefault="006B22DB" w:rsidP="006B22DB">
      <w:pPr>
        <w:pStyle w:val="Brezrazmikov"/>
        <w:jc w:val="both"/>
        <w:rPr>
          <w:rFonts w:asciiTheme="minorHAnsi" w:hAnsiTheme="minorHAnsi" w:cstheme="minorHAnsi"/>
          <w:sz w:val="22"/>
        </w:rPr>
      </w:pPr>
    </w:p>
    <w:p w:rsidR="006B22DB" w:rsidRPr="006B22DB" w:rsidRDefault="006B22DB" w:rsidP="006B22DB">
      <w:pPr>
        <w:pStyle w:val="Brezrazmikov"/>
        <w:jc w:val="both"/>
        <w:rPr>
          <w:rFonts w:asciiTheme="minorHAnsi" w:hAnsiTheme="minorHAnsi" w:cstheme="minorHAnsi"/>
          <w:sz w:val="22"/>
        </w:rPr>
      </w:pPr>
      <w:r w:rsidRPr="006B22DB">
        <w:rPr>
          <w:rFonts w:asciiTheme="minorHAnsi" w:hAnsiTheme="minorHAnsi" w:cstheme="minorHAnsi"/>
          <w:sz w:val="22"/>
        </w:rPr>
        <w:t>DOKAZILO:</w:t>
      </w:r>
    </w:p>
    <w:p w:rsidR="006B22DB" w:rsidRPr="006B22DB" w:rsidRDefault="006B22DB" w:rsidP="006B22DB">
      <w:pPr>
        <w:pStyle w:val="Brezrazmikov"/>
        <w:jc w:val="both"/>
        <w:rPr>
          <w:rFonts w:asciiTheme="minorHAnsi" w:hAnsiTheme="minorHAnsi" w:cstheme="minorHAnsi"/>
          <w:sz w:val="22"/>
        </w:rPr>
      </w:pPr>
      <w:r w:rsidRPr="006B22DB">
        <w:rPr>
          <w:rFonts w:asciiTheme="minorHAnsi" w:hAnsiTheme="minorHAnsi" w:cstheme="minorHAnsi"/>
          <w:sz w:val="22"/>
        </w:rPr>
        <w:t>izpolnjen obrazec ESPD za vse gospodarske subjekte v ponudbi</w:t>
      </w:r>
    </w:p>
    <w:p w:rsidR="006B22DB" w:rsidRPr="006B22DB" w:rsidRDefault="006B22DB" w:rsidP="006B22DB">
      <w:pPr>
        <w:pStyle w:val="Brezrazmikov"/>
        <w:jc w:val="both"/>
        <w:rPr>
          <w:rFonts w:asciiTheme="minorHAnsi" w:hAnsiTheme="minorHAnsi" w:cstheme="minorHAnsi"/>
          <w:sz w:val="22"/>
        </w:rPr>
      </w:pPr>
    </w:p>
    <w:p w:rsidR="006B22DB" w:rsidRDefault="006B22DB" w:rsidP="006B22DB">
      <w:pPr>
        <w:pStyle w:val="Brezrazmikov"/>
        <w:jc w:val="both"/>
        <w:rPr>
          <w:rFonts w:asciiTheme="minorHAnsi" w:hAnsiTheme="minorHAnsi" w:cstheme="minorHAnsi"/>
          <w:sz w:val="22"/>
        </w:rPr>
      </w:pPr>
      <w:r w:rsidRPr="006B22DB">
        <w:rPr>
          <w:rFonts w:asciiTheme="minorHAnsi" w:hAnsiTheme="minorHAnsi" w:cstheme="minorHAnsi"/>
          <w:sz w:val="22"/>
        </w:rPr>
        <w:t>Naro</w:t>
      </w:r>
      <w:r w:rsidRPr="006B22DB">
        <w:rPr>
          <w:rFonts w:asciiTheme="minorHAnsi" w:hAnsiTheme="minorHAnsi" w:cstheme="minorHAnsi" w:hint="eastAsia"/>
          <w:sz w:val="22"/>
        </w:rPr>
        <w:t>č</w:t>
      </w:r>
      <w:r w:rsidRPr="006B22DB">
        <w:rPr>
          <w:rFonts w:asciiTheme="minorHAnsi" w:hAnsiTheme="minorHAnsi" w:cstheme="minorHAnsi"/>
          <w:sz w:val="22"/>
        </w:rPr>
        <w:t xml:space="preserve">nik bo v skladu z osmim odstavkom 75. </w:t>
      </w:r>
      <w:r w:rsidRPr="006B22DB">
        <w:rPr>
          <w:rFonts w:asciiTheme="minorHAnsi" w:hAnsiTheme="minorHAnsi" w:cstheme="minorHAnsi" w:hint="eastAsia"/>
          <w:sz w:val="22"/>
        </w:rPr>
        <w:t>č</w:t>
      </w:r>
      <w:r w:rsidRPr="006B22DB">
        <w:rPr>
          <w:rFonts w:asciiTheme="minorHAnsi" w:hAnsiTheme="minorHAnsi" w:cstheme="minorHAnsi"/>
          <w:sz w:val="22"/>
        </w:rPr>
        <w:t>lena ZJN-3 iz postopka javnega naro</w:t>
      </w:r>
      <w:r w:rsidRPr="006B22DB">
        <w:rPr>
          <w:rFonts w:asciiTheme="minorHAnsi" w:hAnsiTheme="minorHAnsi" w:cstheme="minorHAnsi" w:hint="eastAsia"/>
          <w:sz w:val="22"/>
        </w:rPr>
        <w:t>č</w:t>
      </w:r>
      <w:r w:rsidRPr="006B22DB">
        <w:rPr>
          <w:rFonts w:asciiTheme="minorHAnsi" w:hAnsiTheme="minorHAnsi" w:cstheme="minorHAnsi"/>
          <w:sz w:val="22"/>
        </w:rPr>
        <w:t>anja kadar koli v postopku izklju</w:t>
      </w:r>
      <w:r w:rsidRPr="006B22DB">
        <w:rPr>
          <w:rFonts w:asciiTheme="minorHAnsi" w:hAnsiTheme="minorHAnsi" w:cstheme="minorHAnsi" w:hint="eastAsia"/>
          <w:sz w:val="22"/>
        </w:rPr>
        <w:t>č</w:t>
      </w:r>
      <w:r w:rsidRPr="006B22DB">
        <w:rPr>
          <w:rFonts w:asciiTheme="minorHAnsi" w:hAnsiTheme="minorHAnsi" w:cstheme="minorHAnsi"/>
          <w:sz w:val="22"/>
        </w:rPr>
        <w:t xml:space="preserve">il gospodarski subjekt (ponudnika, ponudnika v skupni ponudbi, podizvajalca), </w:t>
      </w:r>
      <w:r w:rsidRPr="006B22DB">
        <w:rPr>
          <w:rFonts w:asciiTheme="minorHAnsi" w:hAnsiTheme="minorHAnsi" w:cstheme="minorHAnsi" w:hint="eastAsia"/>
          <w:sz w:val="22"/>
        </w:rPr>
        <w:t>č</w:t>
      </w:r>
      <w:r w:rsidRPr="006B22DB">
        <w:rPr>
          <w:rFonts w:asciiTheme="minorHAnsi" w:hAnsiTheme="minorHAnsi" w:cstheme="minorHAnsi"/>
          <w:sz w:val="22"/>
        </w:rPr>
        <w:t>e se izka</w:t>
      </w:r>
      <w:r w:rsidRPr="006B22DB">
        <w:rPr>
          <w:rFonts w:asciiTheme="minorHAnsi" w:hAnsiTheme="minorHAnsi" w:cstheme="minorHAnsi" w:hint="eastAsia"/>
          <w:sz w:val="22"/>
        </w:rPr>
        <w:t>ž</w:t>
      </w:r>
      <w:r w:rsidRPr="006B22DB">
        <w:rPr>
          <w:rFonts w:asciiTheme="minorHAnsi" w:hAnsiTheme="minorHAnsi" w:cstheme="minorHAnsi"/>
          <w:sz w:val="22"/>
        </w:rPr>
        <w:t>e, da je pred ali med postopkom javnega naro</w:t>
      </w:r>
      <w:r w:rsidRPr="006B22DB">
        <w:rPr>
          <w:rFonts w:asciiTheme="minorHAnsi" w:hAnsiTheme="minorHAnsi" w:cstheme="minorHAnsi" w:hint="eastAsia"/>
          <w:sz w:val="22"/>
        </w:rPr>
        <w:t>č</w:t>
      </w:r>
      <w:r w:rsidRPr="006B22DB">
        <w:rPr>
          <w:rFonts w:asciiTheme="minorHAnsi" w:hAnsiTheme="minorHAnsi" w:cstheme="minorHAnsi"/>
          <w:sz w:val="22"/>
        </w:rPr>
        <w:t>anja ta subjekt glede na storjena ali neizvedena dejanja v enem od polo</w:t>
      </w:r>
      <w:r w:rsidRPr="006B22DB">
        <w:rPr>
          <w:rFonts w:asciiTheme="minorHAnsi" w:hAnsiTheme="minorHAnsi" w:cstheme="minorHAnsi" w:hint="eastAsia"/>
          <w:sz w:val="22"/>
        </w:rPr>
        <w:t>ž</w:t>
      </w:r>
      <w:r w:rsidRPr="006B22DB">
        <w:rPr>
          <w:rFonts w:asciiTheme="minorHAnsi" w:hAnsiTheme="minorHAnsi" w:cstheme="minorHAnsi"/>
          <w:sz w:val="22"/>
        </w:rPr>
        <w:t>ajev iz te to</w:t>
      </w:r>
      <w:r w:rsidRPr="006B22DB">
        <w:rPr>
          <w:rFonts w:asciiTheme="minorHAnsi" w:hAnsiTheme="minorHAnsi" w:cstheme="minorHAnsi" w:hint="eastAsia"/>
          <w:sz w:val="22"/>
        </w:rPr>
        <w:t>č</w:t>
      </w:r>
      <w:r w:rsidRPr="006B22DB">
        <w:rPr>
          <w:rFonts w:asciiTheme="minorHAnsi" w:hAnsiTheme="minorHAnsi" w:cstheme="minorHAnsi"/>
          <w:sz w:val="22"/>
        </w:rPr>
        <w:t>ke navodil ponudnikom.</w:t>
      </w:r>
    </w:p>
    <w:p w:rsidR="006B22DB" w:rsidRDefault="006B22DB" w:rsidP="006B22DB">
      <w:pPr>
        <w:pStyle w:val="Brezrazmikov"/>
        <w:jc w:val="both"/>
        <w:rPr>
          <w:rFonts w:asciiTheme="minorHAnsi" w:hAnsiTheme="minorHAnsi" w:cstheme="minorHAnsi"/>
          <w:sz w:val="22"/>
        </w:rPr>
      </w:pPr>
    </w:p>
    <w:p w:rsidR="006B22DB" w:rsidRPr="006B22DB" w:rsidRDefault="006B22DB" w:rsidP="006B22DB">
      <w:pPr>
        <w:pStyle w:val="Brezrazmikov"/>
        <w:numPr>
          <w:ilvl w:val="2"/>
          <w:numId w:val="35"/>
        </w:numPr>
        <w:rPr>
          <w:rFonts w:asciiTheme="minorHAnsi" w:hAnsiTheme="minorHAnsi" w:cstheme="minorHAnsi"/>
          <w:b/>
          <w:sz w:val="22"/>
        </w:rPr>
      </w:pPr>
      <w:bookmarkStart w:id="1" w:name="bookmark14"/>
      <w:r w:rsidRPr="006B22DB">
        <w:rPr>
          <w:rFonts w:asciiTheme="minorHAnsi" w:hAnsiTheme="minorHAnsi" w:cstheme="minorHAnsi"/>
          <w:b/>
          <w:sz w:val="22"/>
        </w:rPr>
        <w:t>Ustreznost za opravljanje poklicne dejavnosti</w:t>
      </w:r>
      <w:bookmarkEnd w:id="1"/>
    </w:p>
    <w:p w:rsidR="006B22DB" w:rsidRDefault="006B22DB" w:rsidP="006B22DB">
      <w:pPr>
        <w:pStyle w:val="Brezrazmikov"/>
        <w:jc w:val="both"/>
        <w:rPr>
          <w:rFonts w:asciiTheme="minorHAnsi" w:hAnsiTheme="minorHAnsi" w:cstheme="minorHAnsi"/>
          <w:sz w:val="22"/>
        </w:rPr>
      </w:pPr>
    </w:p>
    <w:p w:rsidR="006B22DB" w:rsidRDefault="006B22DB" w:rsidP="006B22DB">
      <w:pPr>
        <w:pStyle w:val="Brezrazmikov"/>
        <w:jc w:val="both"/>
        <w:rPr>
          <w:rFonts w:asciiTheme="minorHAnsi" w:hAnsiTheme="minorHAnsi" w:cstheme="minorHAnsi"/>
          <w:sz w:val="22"/>
        </w:rPr>
      </w:pPr>
    </w:p>
    <w:p w:rsidR="006B22DB" w:rsidRPr="006B22DB" w:rsidRDefault="006B22DB" w:rsidP="006B22DB">
      <w:pPr>
        <w:pStyle w:val="Bodytext1"/>
        <w:widowControl w:val="0"/>
        <w:shd w:val="clear" w:color="auto" w:fill="auto"/>
        <w:tabs>
          <w:tab w:val="left" w:pos="691"/>
        </w:tabs>
        <w:spacing w:after="0" w:line="240" w:lineRule="auto"/>
        <w:ind w:firstLine="0"/>
        <w:rPr>
          <w:rFonts w:asciiTheme="minorHAnsi" w:hAnsiTheme="minorHAnsi" w:cstheme="minorHAnsi"/>
          <w:sz w:val="22"/>
          <w:szCs w:val="22"/>
        </w:rPr>
      </w:pPr>
      <w:r w:rsidRPr="006B22DB">
        <w:rPr>
          <w:rFonts w:asciiTheme="minorHAnsi" w:hAnsiTheme="minorHAnsi" w:cstheme="minorHAnsi"/>
          <w:sz w:val="22"/>
          <w:szCs w:val="22"/>
        </w:rPr>
        <w:t>1.Vpis v poslovni register: gospodarski subjekt je registriran za opravljanje dejavnosti, ki je predmet tega javnega naročila</w:t>
      </w:r>
      <w:r w:rsidRPr="006B22DB">
        <w:rPr>
          <w:rStyle w:val="Bodytext"/>
          <w:rFonts w:asciiTheme="minorHAnsi" w:hAnsiTheme="minorHAnsi" w:cstheme="minorHAnsi"/>
          <w:sz w:val="22"/>
          <w:szCs w:val="22"/>
        </w:rPr>
        <w:t>.</w:t>
      </w:r>
    </w:p>
    <w:p w:rsidR="006B22DB" w:rsidRPr="006B22DB" w:rsidRDefault="006B22DB" w:rsidP="006B22DB">
      <w:pPr>
        <w:pStyle w:val="Bodytext1"/>
        <w:shd w:val="clear" w:color="auto" w:fill="auto"/>
        <w:spacing w:after="0" w:line="240" w:lineRule="auto"/>
        <w:ind w:firstLine="0"/>
        <w:rPr>
          <w:rStyle w:val="Bodytext"/>
          <w:rFonts w:asciiTheme="minorHAnsi" w:hAnsiTheme="minorHAnsi" w:cstheme="minorHAnsi"/>
          <w:sz w:val="22"/>
          <w:szCs w:val="22"/>
        </w:rPr>
      </w:pPr>
    </w:p>
    <w:p w:rsidR="006B22DB" w:rsidRPr="006B22DB" w:rsidRDefault="006B22DB" w:rsidP="006B22DB">
      <w:pPr>
        <w:pStyle w:val="Bodytext1"/>
        <w:shd w:val="clear" w:color="auto" w:fill="auto"/>
        <w:spacing w:after="0" w:line="240" w:lineRule="auto"/>
        <w:ind w:firstLine="0"/>
        <w:jc w:val="both"/>
        <w:rPr>
          <w:rFonts w:asciiTheme="minorHAnsi" w:hAnsiTheme="minorHAnsi" w:cstheme="minorHAnsi"/>
          <w:sz w:val="22"/>
          <w:szCs w:val="22"/>
        </w:rPr>
      </w:pPr>
      <w:r w:rsidRPr="006B22DB">
        <w:rPr>
          <w:rStyle w:val="Bodytext"/>
          <w:rFonts w:asciiTheme="minorHAnsi" w:hAnsiTheme="minorHAnsi" w:cstheme="minorHAnsi"/>
          <w:sz w:val="22"/>
          <w:szCs w:val="22"/>
        </w:rPr>
        <w:t>DOKAZILO:</w:t>
      </w:r>
    </w:p>
    <w:p w:rsidR="006B22DB" w:rsidRPr="006B22DB" w:rsidRDefault="006B22DB" w:rsidP="006B22DB">
      <w:pPr>
        <w:pStyle w:val="Bodytext1"/>
        <w:shd w:val="clear" w:color="auto" w:fill="auto"/>
        <w:spacing w:after="0" w:line="240" w:lineRule="auto"/>
        <w:ind w:firstLine="0"/>
        <w:jc w:val="both"/>
        <w:rPr>
          <w:rStyle w:val="Bodytext"/>
          <w:rFonts w:asciiTheme="minorHAnsi" w:hAnsiTheme="minorHAnsi" w:cstheme="minorHAnsi"/>
          <w:sz w:val="22"/>
          <w:szCs w:val="22"/>
        </w:rPr>
      </w:pPr>
      <w:r w:rsidRPr="006B22DB">
        <w:rPr>
          <w:rStyle w:val="Bodytext"/>
          <w:rFonts w:asciiTheme="minorHAnsi" w:hAnsiTheme="minorHAnsi" w:cstheme="minorHAnsi"/>
          <w:sz w:val="22"/>
          <w:szCs w:val="22"/>
        </w:rPr>
        <w:t>izpolnjen obrazec ESPD.</w:t>
      </w:r>
    </w:p>
    <w:p w:rsidR="006B22DB" w:rsidRPr="006B22DB" w:rsidRDefault="006B22DB" w:rsidP="006B22DB">
      <w:pPr>
        <w:pStyle w:val="Bodytext1"/>
        <w:shd w:val="clear" w:color="auto" w:fill="auto"/>
        <w:spacing w:after="0" w:line="240" w:lineRule="auto"/>
        <w:ind w:firstLine="0"/>
        <w:jc w:val="both"/>
        <w:rPr>
          <w:rFonts w:asciiTheme="minorHAnsi" w:hAnsiTheme="minorHAnsi" w:cstheme="minorHAnsi"/>
          <w:sz w:val="22"/>
          <w:szCs w:val="22"/>
        </w:rPr>
      </w:pPr>
      <w:r w:rsidRPr="006B22DB">
        <w:rPr>
          <w:rStyle w:val="Bodytext"/>
          <w:rFonts w:asciiTheme="minorHAnsi" w:hAnsiTheme="minorHAnsi" w:cstheme="minorHAnsi"/>
          <w:sz w:val="22"/>
          <w:szCs w:val="22"/>
        </w:rPr>
        <w:t>in</w:t>
      </w:r>
    </w:p>
    <w:p w:rsidR="006B22DB" w:rsidRPr="006B22DB" w:rsidRDefault="006B22DB" w:rsidP="006B22DB">
      <w:pPr>
        <w:pStyle w:val="Bodytext1"/>
        <w:shd w:val="clear" w:color="auto" w:fill="auto"/>
        <w:spacing w:after="0" w:line="240" w:lineRule="auto"/>
        <w:ind w:firstLine="0"/>
        <w:jc w:val="both"/>
        <w:rPr>
          <w:rStyle w:val="Bodytext"/>
          <w:rFonts w:asciiTheme="minorHAnsi" w:hAnsiTheme="minorHAnsi" w:cstheme="minorHAnsi"/>
          <w:sz w:val="22"/>
          <w:szCs w:val="22"/>
        </w:rPr>
      </w:pPr>
      <w:r w:rsidRPr="006B22DB">
        <w:rPr>
          <w:rStyle w:val="Bodytext"/>
          <w:rFonts w:asciiTheme="minorHAnsi" w:hAnsiTheme="minorHAnsi" w:cstheme="minorHAnsi"/>
          <w:sz w:val="22"/>
          <w:szCs w:val="22"/>
        </w:rPr>
        <w:t xml:space="preserve">izpolnjen obrazec ESPD za podizvajalca, v kolikor ponudnik v ponudbi nastopa s podizvajalcem in bo podizvajalec nastopal kot dobavitelj posameznega sklopa predmetnih artiklov. </w:t>
      </w:r>
    </w:p>
    <w:p w:rsidR="006B22DB" w:rsidRPr="006B22DB" w:rsidRDefault="006B22DB" w:rsidP="006B22DB">
      <w:pPr>
        <w:pStyle w:val="Bodytext1"/>
        <w:shd w:val="clear" w:color="auto" w:fill="auto"/>
        <w:spacing w:after="0" w:line="240" w:lineRule="auto"/>
        <w:ind w:firstLine="0"/>
        <w:jc w:val="both"/>
        <w:rPr>
          <w:rStyle w:val="Bodytext"/>
          <w:rFonts w:asciiTheme="minorHAnsi" w:hAnsiTheme="minorHAnsi" w:cstheme="minorHAnsi"/>
          <w:sz w:val="22"/>
          <w:szCs w:val="22"/>
        </w:rPr>
      </w:pPr>
      <w:r w:rsidRPr="006B22DB">
        <w:rPr>
          <w:rStyle w:val="Bodytext"/>
          <w:rFonts w:asciiTheme="minorHAnsi" w:hAnsiTheme="minorHAnsi" w:cstheme="minorHAnsi"/>
          <w:sz w:val="22"/>
          <w:szCs w:val="22"/>
        </w:rPr>
        <w:t>Gospodarski subjekt s potrditvijo predmetnega obrazca (Pogoji za sodelovanje), potrdi, da je priglašen v predmetni register.</w:t>
      </w:r>
    </w:p>
    <w:p w:rsidR="006B22DB" w:rsidRPr="006B22DB" w:rsidRDefault="006B22DB" w:rsidP="006B22DB">
      <w:pPr>
        <w:pStyle w:val="Bodytext1"/>
        <w:shd w:val="clear" w:color="auto" w:fill="auto"/>
        <w:spacing w:after="0" w:line="240" w:lineRule="auto"/>
        <w:ind w:firstLine="0"/>
        <w:rPr>
          <w:rStyle w:val="Bodytext"/>
          <w:rFonts w:asciiTheme="minorHAnsi" w:hAnsiTheme="minorHAnsi" w:cstheme="minorHAnsi"/>
          <w:sz w:val="22"/>
          <w:szCs w:val="22"/>
        </w:rPr>
      </w:pPr>
    </w:p>
    <w:p w:rsidR="006B22DB" w:rsidRPr="006B22DB" w:rsidRDefault="006B22DB" w:rsidP="006B22DB">
      <w:pPr>
        <w:pStyle w:val="Bodytext1"/>
        <w:shd w:val="clear" w:color="auto" w:fill="auto"/>
        <w:spacing w:after="0" w:line="240" w:lineRule="auto"/>
        <w:ind w:firstLine="0"/>
        <w:rPr>
          <w:rFonts w:asciiTheme="minorHAnsi" w:hAnsiTheme="minorHAnsi" w:cstheme="minorHAnsi"/>
          <w:sz w:val="22"/>
          <w:szCs w:val="22"/>
          <w:shd w:val="clear" w:color="auto" w:fill="FFFFFF"/>
        </w:rPr>
      </w:pPr>
      <w:r w:rsidRPr="006B22DB">
        <w:rPr>
          <w:rStyle w:val="Bodytext"/>
          <w:rFonts w:asciiTheme="minorHAnsi" w:hAnsiTheme="minorHAnsi" w:cstheme="minorHAnsi"/>
          <w:sz w:val="22"/>
          <w:szCs w:val="22"/>
        </w:rPr>
        <w:t xml:space="preserve">2. </w:t>
      </w:r>
      <w:r w:rsidRPr="006B22DB">
        <w:rPr>
          <w:rFonts w:asciiTheme="minorHAnsi" w:hAnsiTheme="minorHAnsi" w:cstheme="minorHAnsi"/>
          <w:sz w:val="22"/>
          <w:szCs w:val="22"/>
        </w:rPr>
        <w:t xml:space="preserve">Veljavno potrdilo Agencije republike Slovenije za okolje, da je vpisan v evidenco zbirateljev posebnih odpadkov, ki so predmet razpisa. </w:t>
      </w:r>
    </w:p>
    <w:p w:rsidR="006B22DB" w:rsidRPr="006B22DB" w:rsidRDefault="006B22DB" w:rsidP="006B22DB">
      <w:pPr>
        <w:autoSpaceDE w:val="0"/>
        <w:autoSpaceDN w:val="0"/>
        <w:adjustRightInd w:val="0"/>
        <w:jc w:val="both"/>
        <w:rPr>
          <w:rFonts w:asciiTheme="minorHAnsi" w:hAnsiTheme="minorHAnsi" w:cstheme="minorHAnsi"/>
        </w:rPr>
      </w:pPr>
      <w:r w:rsidRPr="006B22DB">
        <w:rPr>
          <w:rFonts w:asciiTheme="minorHAnsi" w:hAnsiTheme="minorHAnsi" w:cstheme="minorHAnsi"/>
        </w:rPr>
        <w:lastRenderedPageBreak/>
        <w:t>Dokazilo: Izpolnjena izjava o izpolnjevanju strokovno tehničnih zahtev (OBR-</w:t>
      </w:r>
      <w:r w:rsidR="009B1CD3">
        <w:rPr>
          <w:rFonts w:asciiTheme="minorHAnsi" w:hAnsiTheme="minorHAnsi" w:cstheme="minorHAnsi"/>
        </w:rPr>
        <w:t>2.1.2</w:t>
      </w:r>
      <w:r w:rsidRPr="006B22DB">
        <w:rPr>
          <w:rFonts w:asciiTheme="minorHAnsi" w:hAnsiTheme="minorHAnsi" w:cstheme="minorHAnsi"/>
        </w:rPr>
        <w:t>) in Potrdilo Javne agencije RS za okolje-kopija.</w:t>
      </w:r>
    </w:p>
    <w:p w:rsidR="006B22DB" w:rsidRDefault="006B22DB" w:rsidP="006B22DB">
      <w:pPr>
        <w:pStyle w:val="Brezrazmikov"/>
        <w:jc w:val="both"/>
        <w:rPr>
          <w:rFonts w:asciiTheme="minorHAnsi" w:hAnsiTheme="minorHAnsi" w:cstheme="minorHAnsi"/>
          <w:sz w:val="22"/>
        </w:rPr>
      </w:pPr>
    </w:p>
    <w:p w:rsidR="006B22DB" w:rsidRPr="00776247" w:rsidRDefault="006B22DB" w:rsidP="006B22DB">
      <w:pPr>
        <w:pStyle w:val="Brezrazmikov"/>
        <w:numPr>
          <w:ilvl w:val="2"/>
          <w:numId w:val="35"/>
        </w:numPr>
        <w:rPr>
          <w:rFonts w:asciiTheme="minorHAnsi" w:hAnsiTheme="minorHAnsi" w:cstheme="minorHAnsi"/>
          <w:b/>
          <w:sz w:val="22"/>
        </w:rPr>
      </w:pPr>
      <w:r w:rsidRPr="00776247">
        <w:rPr>
          <w:rFonts w:asciiTheme="minorHAnsi" w:hAnsiTheme="minorHAnsi" w:cstheme="minorHAnsi"/>
          <w:b/>
          <w:sz w:val="22"/>
        </w:rPr>
        <w:t>Tehnična in strokovna sposobnost</w:t>
      </w:r>
    </w:p>
    <w:p w:rsidR="006B22DB" w:rsidRDefault="006B22DB" w:rsidP="006B22DB">
      <w:pPr>
        <w:pStyle w:val="Brezrazmikov"/>
        <w:jc w:val="both"/>
        <w:rPr>
          <w:rFonts w:asciiTheme="minorHAnsi" w:hAnsiTheme="minorHAnsi" w:cstheme="minorHAnsi"/>
          <w:sz w:val="22"/>
        </w:rPr>
      </w:pPr>
    </w:p>
    <w:p w:rsidR="006B22DB" w:rsidRPr="006B22DB" w:rsidRDefault="006B22DB" w:rsidP="006B22DB">
      <w:pPr>
        <w:pStyle w:val="Navadensplet"/>
        <w:numPr>
          <w:ilvl w:val="0"/>
          <w:numId w:val="46"/>
        </w:numPr>
        <w:spacing w:before="0" w:beforeAutospacing="0" w:after="0" w:afterAutospacing="0"/>
        <w:jc w:val="both"/>
        <w:rPr>
          <w:rFonts w:asciiTheme="minorHAnsi" w:hAnsiTheme="minorHAnsi" w:cstheme="minorHAnsi"/>
          <w:sz w:val="22"/>
          <w:szCs w:val="22"/>
        </w:rPr>
      </w:pPr>
      <w:r w:rsidRPr="006B22DB">
        <w:rPr>
          <w:rFonts w:asciiTheme="minorHAnsi" w:hAnsiTheme="minorHAnsi" w:cstheme="minorHAnsi"/>
          <w:sz w:val="22"/>
          <w:szCs w:val="22"/>
        </w:rPr>
        <w:t>da izpolnjuje pogoje navedene v 11. členu Uredbe o ravnanju z odpadki, ki nastanejo pri opravljanju zdravstvene in veterinarske dejavnosti ter z njima povezanih raziskavah (</w:t>
      </w:r>
      <w:proofErr w:type="spellStart"/>
      <w:r w:rsidRPr="006B22DB">
        <w:rPr>
          <w:rFonts w:asciiTheme="minorHAnsi" w:hAnsiTheme="minorHAnsi" w:cstheme="minorHAnsi"/>
          <w:sz w:val="22"/>
          <w:szCs w:val="22"/>
        </w:rPr>
        <w:t>Ur.l</w:t>
      </w:r>
      <w:proofErr w:type="spellEnd"/>
      <w:r w:rsidRPr="006B22DB">
        <w:rPr>
          <w:rFonts w:asciiTheme="minorHAnsi" w:hAnsiTheme="minorHAnsi" w:cstheme="minorHAnsi"/>
          <w:sz w:val="22"/>
          <w:szCs w:val="22"/>
        </w:rPr>
        <w:t>. RS, št. 89/2008 in 44/22 – ZVO-2);</w:t>
      </w:r>
    </w:p>
    <w:p w:rsidR="006B22DB" w:rsidRPr="006B22DB" w:rsidRDefault="006B22DB" w:rsidP="006B22DB">
      <w:pPr>
        <w:pStyle w:val="Navadensplet"/>
        <w:spacing w:before="0" w:beforeAutospacing="0" w:after="0" w:afterAutospacing="0"/>
        <w:ind w:left="720"/>
        <w:jc w:val="both"/>
        <w:rPr>
          <w:rFonts w:asciiTheme="minorHAnsi" w:hAnsiTheme="minorHAnsi" w:cstheme="minorHAnsi"/>
          <w:sz w:val="22"/>
          <w:szCs w:val="22"/>
        </w:rPr>
      </w:pPr>
      <w:r w:rsidRPr="006B22DB">
        <w:rPr>
          <w:rFonts w:asciiTheme="minorHAnsi" w:hAnsiTheme="minorHAnsi" w:cstheme="minorHAnsi"/>
          <w:sz w:val="22"/>
          <w:szCs w:val="22"/>
        </w:rPr>
        <w:t>Dokazilo: Izpolnjena izjava o izpolnjevanju strokovno tehničnih zahtev (</w:t>
      </w:r>
      <w:r w:rsidR="00180E8F" w:rsidRPr="006B22DB">
        <w:rPr>
          <w:rFonts w:asciiTheme="minorHAnsi" w:hAnsiTheme="minorHAnsi" w:cstheme="minorHAnsi"/>
          <w:sz w:val="22"/>
          <w:szCs w:val="22"/>
        </w:rPr>
        <w:t>OBR-</w:t>
      </w:r>
      <w:r w:rsidR="00180E8F">
        <w:rPr>
          <w:rFonts w:asciiTheme="minorHAnsi" w:hAnsiTheme="minorHAnsi" w:cstheme="minorHAnsi"/>
          <w:sz w:val="22"/>
          <w:szCs w:val="22"/>
        </w:rPr>
        <w:t>2.1.2</w:t>
      </w:r>
      <w:r w:rsidRPr="006B22DB">
        <w:rPr>
          <w:rFonts w:asciiTheme="minorHAnsi" w:hAnsiTheme="minorHAnsi" w:cstheme="minorHAnsi"/>
          <w:sz w:val="22"/>
          <w:szCs w:val="22"/>
        </w:rPr>
        <w:t>).</w:t>
      </w:r>
    </w:p>
    <w:p w:rsidR="006B22DB" w:rsidRPr="006B22DB" w:rsidRDefault="006B22DB" w:rsidP="006B22DB">
      <w:pPr>
        <w:pStyle w:val="Odstavekseznama"/>
        <w:numPr>
          <w:ilvl w:val="0"/>
          <w:numId w:val="46"/>
        </w:numPr>
        <w:autoSpaceDE w:val="0"/>
        <w:autoSpaceDN w:val="0"/>
        <w:adjustRightInd w:val="0"/>
        <w:spacing w:after="0" w:line="240" w:lineRule="auto"/>
        <w:contextualSpacing w:val="0"/>
        <w:jc w:val="both"/>
        <w:rPr>
          <w:rFonts w:asciiTheme="minorHAnsi" w:hAnsiTheme="minorHAnsi" w:cstheme="minorHAnsi"/>
        </w:rPr>
      </w:pPr>
      <w:r w:rsidRPr="006B22DB">
        <w:rPr>
          <w:rFonts w:asciiTheme="minorHAnsi" w:hAnsiTheme="minorHAnsi" w:cstheme="minorHAnsi"/>
        </w:rPr>
        <w:t>da bo predmet javnega naročila izveden v skladu z določili Uredbe;</w:t>
      </w:r>
    </w:p>
    <w:p w:rsidR="006B22DB" w:rsidRPr="006B22DB" w:rsidRDefault="006B22DB" w:rsidP="006B22DB">
      <w:pPr>
        <w:pStyle w:val="Navadensplet"/>
        <w:spacing w:before="0" w:beforeAutospacing="0" w:after="0" w:afterAutospacing="0"/>
        <w:ind w:left="720"/>
        <w:jc w:val="both"/>
        <w:rPr>
          <w:rFonts w:asciiTheme="minorHAnsi" w:hAnsiTheme="minorHAnsi" w:cstheme="minorHAnsi"/>
          <w:sz w:val="22"/>
          <w:szCs w:val="22"/>
        </w:rPr>
      </w:pPr>
      <w:r w:rsidRPr="006B22DB">
        <w:rPr>
          <w:rFonts w:asciiTheme="minorHAnsi" w:hAnsiTheme="minorHAnsi" w:cstheme="minorHAnsi"/>
          <w:sz w:val="22"/>
          <w:szCs w:val="22"/>
        </w:rPr>
        <w:t>Dokazilo: Izpolnjena izjava o izpolnjevanju strokovno tehničnih zahtev (</w:t>
      </w:r>
      <w:r w:rsidR="00180E8F" w:rsidRPr="006B22DB">
        <w:rPr>
          <w:rFonts w:asciiTheme="minorHAnsi" w:hAnsiTheme="minorHAnsi" w:cstheme="minorHAnsi"/>
          <w:sz w:val="22"/>
          <w:szCs w:val="22"/>
        </w:rPr>
        <w:t>OBR-</w:t>
      </w:r>
      <w:r w:rsidR="00180E8F">
        <w:rPr>
          <w:rFonts w:asciiTheme="minorHAnsi" w:hAnsiTheme="minorHAnsi" w:cstheme="minorHAnsi"/>
          <w:sz w:val="22"/>
          <w:szCs w:val="22"/>
        </w:rPr>
        <w:t>2.1.2</w:t>
      </w:r>
      <w:r w:rsidRPr="006B22DB">
        <w:rPr>
          <w:rFonts w:asciiTheme="minorHAnsi" w:hAnsiTheme="minorHAnsi" w:cstheme="minorHAnsi"/>
          <w:sz w:val="22"/>
          <w:szCs w:val="22"/>
        </w:rPr>
        <w:t>).</w:t>
      </w:r>
    </w:p>
    <w:p w:rsidR="006B22DB" w:rsidRPr="006B22DB" w:rsidRDefault="006B22DB" w:rsidP="006B22DB">
      <w:pPr>
        <w:pStyle w:val="Default"/>
        <w:numPr>
          <w:ilvl w:val="0"/>
          <w:numId w:val="46"/>
        </w:numPr>
        <w:jc w:val="both"/>
        <w:rPr>
          <w:rFonts w:asciiTheme="minorHAnsi" w:hAnsiTheme="minorHAnsi" w:cstheme="minorHAnsi"/>
          <w:color w:val="auto"/>
          <w:sz w:val="22"/>
          <w:szCs w:val="22"/>
        </w:rPr>
      </w:pPr>
      <w:r w:rsidRPr="006B22DB">
        <w:rPr>
          <w:rFonts w:asciiTheme="minorHAnsi" w:hAnsiTheme="minorHAnsi" w:cstheme="minorHAnsi"/>
          <w:color w:val="auto"/>
          <w:sz w:val="22"/>
          <w:szCs w:val="22"/>
        </w:rPr>
        <w:t>da je odgovoren za odpadke od trenutka prevzema dalje;</w:t>
      </w:r>
    </w:p>
    <w:p w:rsidR="006B22DB" w:rsidRPr="006B22DB" w:rsidRDefault="006B22DB" w:rsidP="006B22DB">
      <w:pPr>
        <w:pStyle w:val="Navadensplet"/>
        <w:spacing w:before="0" w:beforeAutospacing="0" w:after="0" w:afterAutospacing="0"/>
        <w:ind w:left="720"/>
        <w:jc w:val="both"/>
        <w:rPr>
          <w:rFonts w:asciiTheme="minorHAnsi" w:hAnsiTheme="minorHAnsi" w:cstheme="minorHAnsi"/>
          <w:sz w:val="22"/>
          <w:szCs w:val="22"/>
        </w:rPr>
      </w:pPr>
      <w:r w:rsidRPr="006B22DB">
        <w:rPr>
          <w:rFonts w:asciiTheme="minorHAnsi" w:hAnsiTheme="minorHAnsi" w:cstheme="minorHAnsi"/>
          <w:sz w:val="22"/>
          <w:szCs w:val="22"/>
        </w:rPr>
        <w:t>Dokazilo: Izpolnjena izjava o izpolnjevanju strokovno tehničnih zahtev (</w:t>
      </w:r>
      <w:r w:rsidR="00180E8F" w:rsidRPr="006B22DB">
        <w:rPr>
          <w:rFonts w:asciiTheme="minorHAnsi" w:hAnsiTheme="minorHAnsi" w:cstheme="minorHAnsi"/>
          <w:sz w:val="22"/>
          <w:szCs w:val="22"/>
        </w:rPr>
        <w:t>OBR-</w:t>
      </w:r>
      <w:r w:rsidR="00180E8F">
        <w:rPr>
          <w:rFonts w:asciiTheme="minorHAnsi" w:hAnsiTheme="minorHAnsi" w:cstheme="minorHAnsi"/>
          <w:sz w:val="22"/>
          <w:szCs w:val="22"/>
        </w:rPr>
        <w:t>2.1.2</w:t>
      </w:r>
      <w:r w:rsidRPr="006B22DB">
        <w:rPr>
          <w:rFonts w:asciiTheme="minorHAnsi" w:hAnsiTheme="minorHAnsi" w:cstheme="minorHAnsi"/>
          <w:sz w:val="22"/>
          <w:szCs w:val="22"/>
        </w:rPr>
        <w:t>).</w:t>
      </w:r>
    </w:p>
    <w:p w:rsidR="006B22DB" w:rsidRPr="006B22DB" w:rsidRDefault="006B22DB" w:rsidP="006B22DB">
      <w:pPr>
        <w:pStyle w:val="Navadensplet"/>
        <w:numPr>
          <w:ilvl w:val="0"/>
          <w:numId w:val="46"/>
        </w:numPr>
        <w:spacing w:before="0" w:beforeAutospacing="0" w:after="0" w:afterAutospacing="0"/>
        <w:jc w:val="both"/>
        <w:rPr>
          <w:rFonts w:asciiTheme="minorHAnsi" w:hAnsiTheme="minorHAnsi" w:cstheme="minorHAnsi"/>
          <w:sz w:val="22"/>
          <w:szCs w:val="22"/>
        </w:rPr>
      </w:pPr>
      <w:r w:rsidRPr="006B22DB">
        <w:rPr>
          <w:rFonts w:asciiTheme="minorHAnsi" w:hAnsiTheme="minorHAnsi" w:cstheme="minorHAnsi"/>
          <w:sz w:val="22"/>
          <w:szCs w:val="22"/>
        </w:rPr>
        <w:t>da zagotavlja lasten prevoz odpadkov in prevzema odgovornost za ustreznost prevoza odpadkov;</w:t>
      </w:r>
    </w:p>
    <w:p w:rsidR="006B22DB" w:rsidRPr="006B22DB" w:rsidRDefault="006B22DB" w:rsidP="006B22DB">
      <w:pPr>
        <w:pStyle w:val="Navadensplet"/>
        <w:spacing w:before="0" w:beforeAutospacing="0" w:after="0" w:afterAutospacing="0"/>
        <w:ind w:left="720"/>
        <w:jc w:val="both"/>
        <w:rPr>
          <w:rFonts w:asciiTheme="minorHAnsi" w:hAnsiTheme="minorHAnsi" w:cstheme="minorHAnsi"/>
          <w:sz w:val="22"/>
          <w:szCs w:val="22"/>
        </w:rPr>
      </w:pPr>
      <w:r w:rsidRPr="006B22DB">
        <w:rPr>
          <w:rFonts w:asciiTheme="minorHAnsi" w:hAnsiTheme="minorHAnsi" w:cstheme="minorHAnsi"/>
          <w:sz w:val="22"/>
          <w:szCs w:val="22"/>
        </w:rPr>
        <w:t>Dokazilo: Izpolnjena izjava o izpolnjevanju strokovno tehničnih zahtev (</w:t>
      </w:r>
      <w:r w:rsidR="00180E8F" w:rsidRPr="006B22DB">
        <w:rPr>
          <w:rFonts w:asciiTheme="minorHAnsi" w:hAnsiTheme="minorHAnsi" w:cstheme="minorHAnsi"/>
          <w:sz w:val="22"/>
          <w:szCs w:val="22"/>
        </w:rPr>
        <w:t>OBR-</w:t>
      </w:r>
      <w:r w:rsidR="00180E8F">
        <w:rPr>
          <w:rFonts w:asciiTheme="minorHAnsi" w:hAnsiTheme="minorHAnsi" w:cstheme="minorHAnsi"/>
          <w:sz w:val="22"/>
          <w:szCs w:val="22"/>
        </w:rPr>
        <w:t>2.1.2</w:t>
      </w:r>
      <w:r w:rsidRPr="006B22DB">
        <w:rPr>
          <w:rFonts w:asciiTheme="minorHAnsi" w:hAnsiTheme="minorHAnsi" w:cstheme="minorHAnsi"/>
          <w:sz w:val="22"/>
          <w:szCs w:val="22"/>
        </w:rPr>
        <w:t>).</w:t>
      </w:r>
    </w:p>
    <w:p w:rsidR="006B22DB" w:rsidRPr="006B22DB" w:rsidRDefault="006B22DB" w:rsidP="006B22DB">
      <w:pPr>
        <w:pStyle w:val="Odstavekseznama"/>
        <w:numPr>
          <w:ilvl w:val="0"/>
          <w:numId w:val="46"/>
        </w:numPr>
        <w:autoSpaceDE w:val="0"/>
        <w:autoSpaceDN w:val="0"/>
        <w:adjustRightInd w:val="0"/>
        <w:spacing w:after="0" w:line="240" w:lineRule="auto"/>
        <w:contextualSpacing w:val="0"/>
        <w:jc w:val="both"/>
        <w:rPr>
          <w:rFonts w:asciiTheme="minorHAnsi" w:hAnsiTheme="minorHAnsi" w:cstheme="minorHAnsi"/>
        </w:rPr>
      </w:pPr>
      <w:r w:rsidRPr="006B22DB">
        <w:rPr>
          <w:rFonts w:asciiTheme="minorHAnsi" w:hAnsiTheme="minorHAnsi" w:cstheme="minorHAnsi"/>
        </w:rPr>
        <w:t>da bo odpadke prevzemal na poziv naročnika na način, kot je definirano v predračunu s specifikaciji zahtev naročnik za posamezno vrsto odpadkov. Oddaja odpadkov s strani naročnika bo potekala sukcesivno čez vse leto;</w:t>
      </w:r>
    </w:p>
    <w:p w:rsidR="006B22DB" w:rsidRPr="006B22DB" w:rsidRDefault="006B22DB" w:rsidP="006B22DB">
      <w:pPr>
        <w:pStyle w:val="Navadensplet"/>
        <w:spacing w:before="0" w:beforeAutospacing="0" w:after="0" w:afterAutospacing="0"/>
        <w:ind w:left="720"/>
        <w:jc w:val="both"/>
        <w:rPr>
          <w:rFonts w:asciiTheme="minorHAnsi" w:hAnsiTheme="minorHAnsi" w:cstheme="minorHAnsi"/>
          <w:sz w:val="22"/>
          <w:szCs w:val="22"/>
        </w:rPr>
      </w:pPr>
      <w:r w:rsidRPr="006B22DB">
        <w:rPr>
          <w:rFonts w:asciiTheme="minorHAnsi" w:hAnsiTheme="minorHAnsi" w:cstheme="minorHAnsi"/>
          <w:sz w:val="22"/>
          <w:szCs w:val="22"/>
        </w:rPr>
        <w:t>Dokazilo: Izpolnjena izjava o izpolnjevanju strokovno tehničnih zahtev (</w:t>
      </w:r>
      <w:r w:rsidR="00180E8F" w:rsidRPr="006B22DB">
        <w:rPr>
          <w:rFonts w:asciiTheme="minorHAnsi" w:hAnsiTheme="minorHAnsi" w:cstheme="minorHAnsi"/>
          <w:sz w:val="22"/>
          <w:szCs w:val="22"/>
        </w:rPr>
        <w:t>OBR-</w:t>
      </w:r>
      <w:r w:rsidR="00180E8F">
        <w:rPr>
          <w:rFonts w:asciiTheme="minorHAnsi" w:hAnsiTheme="minorHAnsi" w:cstheme="minorHAnsi"/>
          <w:sz w:val="22"/>
          <w:szCs w:val="22"/>
        </w:rPr>
        <w:t>2.1.2</w:t>
      </w:r>
      <w:r w:rsidRPr="006B22DB">
        <w:rPr>
          <w:rFonts w:asciiTheme="minorHAnsi" w:hAnsiTheme="minorHAnsi" w:cstheme="minorHAnsi"/>
          <w:sz w:val="22"/>
          <w:szCs w:val="22"/>
        </w:rPr>
        <w:t>).</w:t>
      </w:r>
    </w:p>
    <w:p w:rsidR="006B22DB" w:rsidRPr="006B22DB" w:rsidRDefault="006B22DB" w:rsidP="006B22DB">
      <w:pPr>
        <w:pStyle w:val="Navadensplet"/>
        <w:numPr>
          <w:ilvl w:val="0"/>
          <w:numId w:val="46"/>
        </w:numPr>
        <w:spacing w:before="0" w:beforeAutospacing="0" w:after="0" w:afterAutospacing="0"/>
        <w:jc w:val="both"/>
        <w:rPr>
          <w:rFonts w:asciiTheme="minorHAnsi" w:hAnsiTheme="minorHAnsi" w:cstheme="minorHAnsi"/>
          <w:sz w:val="22"/>
          <w:szCs w:val="22"/>
        </w:rPr>
      </w:pPr>
      <w:r w:rsidRPr="006B22DB">
        <w:rPr>
          <w:rFonts w:asciiTheme="minorHAnsi" w:hAnsiTheme="minorHAnsi" w:cstheme="minorHAnsi"/>
          <w:sz w:val="22"/>
          <w:szCs w:val="22"/>
        </w:rPr>
        <w:t>da razpolaga s sredstvi in opremo za prevoz oz. uničevanje odpadkov nastalih pri opravljanju zdravstvene dejavnosti;</w:t>
      </w:r>
    </w:p>
    <w:p w:rsidR="006B22DB" w:rsidRPr="006B22DB" w:rsidRDefault="006B22DB" w:rsidP="006B22DB">
      <w:pPr>
        <w:pStyle w:val="Navadensplet"/>
        <w:spacing w:before="0" w:beforeAutospacing="0" w:after="0" w:afterAutospacing="0"/>
        <w:ind w:left="720"/>
        <w:jc w:val="both"/>
        <w:rPr>
          <w:rFonts w:asciiTheme="minorHAnsi" w:hAnsiTheme="minorHAnsi" w:cstheme="minorHAnsi"/>
          <w:sz w:val="22"/>
          <w:szCs w:val="22"/>
        </w:rPr>
      </w:pPr>
      <w:r w:rsidRPr="006B22DB">
        <w:rPr>
          <w:rFonts w:asciiTheme="minorHAnsi" w:hAnsiTheme="minorHAnsi" w:cstheme="minorHAnsi"/>
          <w:sz w:val="22"/>
          <w:szCs w:val="22"/>
        </w:rPr>
        <w:t>Dokazilo: Izpolnjena izjava o izpolnjevanju strokovno tehničnih zahtev (</w:t>
      </w:r>
      <w:r w:rsidR="00180E8F" w:rsidRPr="006B22DB">
        <w:rPr>
          <w:rFonts w:asciiTheme="minorHAnsi" w:hAnsiTheme="minorHAnsi" w:cstheme="minorHAnsi"/>
          <w:sz w:val="22"/>
          <w:szCs w:val="22"/>
        </w:rPr>
        <w:t>OBR-</w:t>
      </w:r>
      <w:r w:rsidR="00180E8F">
        <w:rPr>
          <w:rFonts w:asciiTheme="minorHAnsi" w:hAnsiTheme="minorHAnsi" w:cstheme="minorHAnsi"/>
          <w:sz w:val="22"/>
          <w:szCs w:val="22"/>
        </w:rPr>
        <w:t>2.1.2</w:t>
      </w:r>
      <w:r w:rsidRPr="006B22DB">
        <w:rPr>
          <w:rFonts w:asciiTheme="minorHAnsi" w:hAnsiTheme="minorHAnsi" w:cstheme="minorHAnsi"/>
          <w:sz w:val="22"/>
          <w:szCs w:val="22"/>
        </w:rPr>
        <w:t>).</w:t>
      </w:r>
    </w:p>
    <w:p w:rsidR="006B22DB" w:rsidRPr="006B22DB" w:rsidRDefault="006B22DB" w:rsidP="006B22DB">
      <w:pPr>
        <w:pStyle w:val="Navadensplet"/>
        <w:numPr>
          <w:ilvl w:val="0"/>
          <w:numId w:val="46"/>
        </w:numPr>
        <w:spacing w:before="0" w:beforeAutospacing="0" w:after="0" w:afterAutospacing="0"/>
        <w:jc w:val="both"/>
        <w:rPr>
          <w:rFonts w:asciiTheme="minorHAnsi" w:hAnsiTheme="minorHAnsi" w:cstheme="minorHAnsi"/>
          <w:sz w:val="22"/>
          <w:szCs w:val="22"/>
        </w:rPr>
      </w:pPr>
      <w:r w:rsidRPr="006B22DB">
        <w:rPr>
          <w:rFonts w:asciiTheme="minorHAnsi" w:hAnsiTheme="minorHAnsi" w:cstheme="minorHAnsi"/>
          <w:sz w:val="22"/>
          <w:szCs w:val="22"/>
        </w:rPr>
        <w:t xml:space="preserve">da bo prevzemnik-ponudnik na predvideni lokaciji naročnika – prevzel zabojnike iz zaprtega prostora (30 in 60 l), za zabojnike volumna </w:t>
      </w:r>
      <w:r w:rsidR="00180E8F">
        <w:rPr>
          <w:rFonts w:asciiTheme="minorHAnsi" w:hAnsiTheme="minorHAnsi" w:cstheme="minorHAnsi"/>
          <w:sz w:val="22"/>
          <w:szCs w:val="22"/>
        </w:rPr>
        <w:t xml:space="preserve">10l in  </w:t>
      </w:r>
      <w:r w:rsidRPr="006B22DB">
        <w:rPr>
          <w:rFonts w:asciiTheme="minorHAnsi" w:hAnsiTheme="minorHAnsi" w:cstheme="minorHAnsi"/>
          <w:sz w:val="22"/>
          <w:szCs w:val="22"/>
        </w:rPr>
        <w:t xml:space="preserve">12 l, ponudnik zagotovi </w:t>
      </w:r>
      <w:proofErr w:type="spellStart"/>
      <w:r w:rsidRPr="006B22DB">
        <w:rPr>
          <w:rFonts w:asciiTheme="minorHAnsi" w:hAnsiTheme="minorHAnsi" w:cstheme="minorHAnsi"/>
          <w:sz w:val="22"/>
          <w:szCs w:val="22"/>
        </w:rPr>
        <w:t>karnister-box</w:t>
      </w:r>
      <w:proofErr w:type="spellEnd"/>
      <w:r w:rsidRPr="006B22DB">
        <w:rPr>
          <w:rFonts w:asciiTheme="minorHAnsi" w:hAnsiTheme="minorHAnsi" w:cstheme="minorHAnsi"/>
          <w:sz w:val="22"/>
          <w:szCs w:val="22"/>
        </w:rPr>
        <w:t xml:space="preserve"> varianta v katerega se odlagajo zabojniki volumna </w:t>
      </w:r>
      <w:r w:rsidR="00180E8F">
        <w:rPr>
          <w:rFonts w:asciiTheme="minorHAnsi" w:hAnsiTheme="minorHAnsi" w:cstheme="minorHAnsi"/>
          <w:sz w:val="22"/>
          <w:szCs w:val="22"/>
        </w:rPr>
        <w:t>10l in 1</w:t>
      </w:r>
      <w:r w:rsidRPr="006B22DB">
        <w:rPr>
          <w:rFonts w:asciiTheme="minorHAnsi" w:hAnsiTheme="minorHAnsi" w:cstheme="minorHAnsi"/>
          <w:sz w:val="22"/>
          <w:szCs w:val="22"/>
        </w:rPr>
        <w:t xml:space="preserve">2 l (ostri predmeti). </w:t>
      </w:r>
    </w:p>
    <w:p w:rsidR="006B22DB" w:rsidRPr="006B22DB" w:rsidRDefault="006B22DB" w:rsidP="006B22DB">
      <w:pPr>
        <w:pStyle w:val="Navadensplet"/>
        <w:spacing w:before="0" w:beforeAutospacing="0" w:after="0" w:afterAutospacing="0"/>
        <w:ind w:left="720"/>
        <w:jc w:val="both"/>
        <w:rPr>
          <w:rFonts w:asciiTheme="minorHAnsi" w:hAnsiTheme="minorHAnsi" w:cstheme="minorHAnsi"/>
          <w:sz w:val="22"/>
          <w:szCs w:val="22"/>
        </w:rPr>
      </w:pPr>
      <w:r w:rsidRPr="006B22DB">
        <w:rPr>
          <w:rFonts w:asciiTheme="minorHAnsi" w:hAnsiTheme="minorHAnsi" w:cstheme="minorHAnsi"/>
          <w:sz w:val="22"/>
          <w:szCs w:val="22"/>
        </w:rPr>
        <w:t>Zabojniki za odpadke morajo biti rumene barve ali črne z rumenim pokrovom; Opomba: velja samo za infektivne podatke (18 01 03*).</w:t>
      </w:r>
    </w:p>
    <w:p w:rsidR="006B22DB" w:rsidRPr="006B22DB" w:rsidRDefault="006B22DB" w:rsidP="006B22DB">
      <w:pPr>
        <w:pStyle w:val="Navadensplet"/>
        <w:numPr>
          <w:ilvl w:val="0"/>
          <w:numId w:val="46"/>
        </w:numPr>
        <w:spacing w:before="0" w:beforeAutospacing="0" w:after="0" w:afterAutospacing="0"/>
        <w:jc w:val="both"/>
        <w:rPr>
          <w:rFonts w:asciiTheme="minorHAnsi" w:hAnsiTheme="minorHAnsi" w:cstheme="minorHAnsi"/>
          <w:sz w:val="22"/>
          <w:szCs w:val="22"/>
        </w:rPr>
      </w:pPr>
      <w:r w:rsidRPr="006B22DB">
        <w:rPr>
          <w:rFonts w:asciiTheme="minorHAnsi" w:hAnsiTheme="minorHAnsi" w:cstheme="minorHAnsi"/>
          <w:sz w:val="22"/>
          <w:szCs w:val="22"/>
        </w:rPr>
        <w:t xml:space="preserve">da ob oddaji odpadka izpolni evidenčni list v skladu s predpisom, ki ureja ravnanje z odpadkom za vsako vrsto odpadka posebej in ga skupaj z računom dostavil naročniku; </w:t>
      </w:r>
    </w:p>
    <w:p w:rsidR="006B22DB" w:rsidRPr="006B22DB" w:rsidRDefault="006B22DB" w:rsidP="006B22DB">
      <w:pPr>
        <w:pStyle w:val="Navadensplet"/>
        <w:spacing w:before="0" w:beforeAutospacing="0" w:after="0" w:afterAutospacing="0"/>
        <w:ind w:left="720"/>
        <w:jc w:val="both"/>
        <w:rPr>
          <w:rFonts w:asciiTheme="minorHAnsi" w:hAnsiTheme="minorHAnsi" w:cstheme="minorHAnsi"/>
          <w:sz w:val="22"/>
          <w:szCs w:val="22"/>
        </w:rPr>
      </w:pPr>
      <w:r w:rsidRPr="006B22DB">
        <w:rPr>
          <w:rFonts w:asciiTheme="minorHAnsi" w:hAnsiTheme="minorHAnsi" w:cstheme="minorHAnsi"/>
          <w:sz w:val="22"/>
          <w:szCs w:val="22"/>
        </w:rPr>
        <w:t>Dokazilo: Izpolnjena izjava o izpolnjevanju strokovno tehničnih zahtev (</w:t>
      </w:r>
      <w:r w:rsidR="00180E8F" w:rsidRPr="006B22DB">
        <w:rPr>
          <w:rFonts w:asciiTheme="minorHAnsi" w:hAnsiTheme="minorHAnsi" w:cstheme="minorHAnsi"/>
          <w:sz w:val="22"/>
          <w:szCs w:val="22"/>
        </w:rPr>
        <w:t>OBR-</w:t>
      </w:r>
      <w:r w:rsidR="00180E8F">
        <w:rPr>
          <w:rFonts w:asciiTheme="minorHAnsi" w:hAnsiTheme="minorHAnsi" w:cstheme="minorHAnsi"/>
          <w:sz w:val="22"/>
          <w:szCs w:val="22"/>
        </w:rPr>
        <w:t>2.1.2</w:t>
      </w:r>
      <w:r w:rsidRPr="006B22DB">
        <w:rPr>
          <w:rFonts w:asciiTheme="minorHAnsi" w:hAnsiTheme="minorHAnsi" w:cstheme="minorHAnsi"/>
          <w:sz w:val="22"/>
          <w:szCs w:val="22"/>
        </w:rPr>
        <w:t>).</w:t>
      </w:r>
    </w:p>
    <w:p w:rsidR="006B22DB" w:rsidRPr="006B22DB" w:rsidRDefault="006B22DB" w:rsidP="006B22DB">
      <w:pPr>
        <w:pStyle w:val="Odstavekseznama"/>
        <w:numPr>
          <w:ilvl w:val="0"/>
          <w:numId w:val="46"/>
        </w:numPr>
        <w:autoSpaceDE w:val="0"/>
        <w:autoSpaceDN w:val="0"/>
        <w:adjustRightInd w:val="0"/>
        <w:spacing w:after="0" w:line="240" w:lineRule="auto"/>
        <w:contextualSpacing w:val="0"/>
        <w:jc w:val="both"/>
        <w:rPr>
          <w:rFonts w:asciiTheme="minorHAnsi" w:hAnsiTheme="minorHAnsi" w:cstheme="minorHAnsi"/>
        </w:rPr>
      </w:pPr>
      <w:r w:rsidRPr="006B22DB">
        <w:rPr>
          <w:rFonts w:asciiTheme="minorHAnsi" w:hAnsiTheme="minorHAnsi" w:cstheme="minorHAnsi"/>
        </w:rPr>
        <w:t xml:space="preserve">da na prvi poziv naročnika dostavi periodično poročilo za vse vrste oddanih odpadkov; </w:t>
      </w:r>
    </w:p>
    <w:p w:rsidR="006B22DB" w:rsidRPr="006B22DB" w:rsidRDefault="006B22DB" w:rsidP="006B22DB">
      <w:pPr>
        <w:pStyle w:val="Navadensplet"/>
        <w:spacing w:before="0" w:beforeAutospacing="0" w:after="0" w:afterAutospacing="0"/>
        <w:ind w:left="720"/>
        <w:jc w:val="both"/>
        <w:rPr>
          <w:rFonts w:asciiTheme="minorHAnsi" w:hAnsiTheme="minorHAnsi" w:cstheme="minorHAnsi"/>
          <w:sz w:val="22"/>
          <w:szCs w:val="22"/>
        </w:rPr>
      </w:pPr>
      <w:r w:rsidRPr="006B22DB">
        <w:rPr>
          <w:rFonts w:asciiTheme="minorHAnsi" w:hAnsiTheme="minorHAnsi" w:cstheme="minorHAnsi"/>
          <w:sz w:val="22"/>
          <w:szCs w:val="22"/>
        </w:rPr>
        <w:t>Dokazilo: Izpolnjena izjava o izpolnjevanju strokovno tehničnih zahtev (</w:t>
      </w:r>
      <w:r w:rsidR="00180E8F" w:rsidRPr="006B22DB">
        <w:rPr>
          <w:rFonts w:asciiTheme="minorHAnsi" w:hAnsiTheme="minorHAnsi" w:cstheme="minorHAnsi"/>
          <w:sz w:val="22"/>
          <w:szCs w:val="22"/>
        </w:rPr>
        <w:t>OBR-</w:t>
      </w:r>
      <w:r w:rsidR="00180E8F">
        <w:rPr>
          <w:rFonts w:asciiTheme="minorHAnsi" w:hAnsiTheme="minorHAnsi" w:cstheme="minorHAnsi"/>
          <w:sz w:val="22"/>
          <w:szCs w:val="22"/>
        </w:rPr>
        <w:t>2.1.2</w:t>
      </w:r>
      <w:r w:rsidRPr="006B22DB">
        <w:rPr>
          <w:rFonts w:asciiTheme="minorHAnsi" w:hAnsiTheme="minorHAnsi" w:cstheme="minorHAnsi"/>
          <w:sz w:val="22"/>
          <w:szCs w:val="22"/>
        </w:rPr>
        <w:t>).</w:t>
      </w:r>
    </w:p>
    <w:p w:rsidR="006B22DB" w:rsidRPr="006B22DB" w:rsidRDefault="003E2E04" w:rsidP="006B22DB">
      <w:pPr>
        <w:pStyle w:val="Odstavekseznama"/>
        <w:numPr>
          <w:ilvl w:val="0"/>
          <w:numId w:val="46"/>
        </w:numPr>
        <w:autoSpaceDE w:val="0"/>
        <w:autoSpaceDN w:val="0"/>
        <w:adjustRightInd w:val="0"/>
        <w:spacing w:after="0" w:line="240" w:lineRule="auto"/>
        <w:contextualSpacing w:val="0"/>
        <w:jc w:val="both"/>
        <w:rPr>
          <w:rFonts w:asciiTheme="minorHAnsi" w:hAnsiTheme="minorHAnsi" w:cstheme="minorHAnsi"/>
        </w:rPr>
      </w:pPr>
      <w:r>
        <w:rPr>
          <w:rFonts w:asciiTheme="minorHAnsi" w:hAnsiTheme="minorHAnsi" w:cstheme="minorHAnsi"/>
        </w:rPr>
        <w:t>d</w:t>
      </w:r>
      <w:r w:rsidR="006B22DB" w:rsidRPr="006B22DB">
        <w:rPr>
          <w:rFonts w:asciiTheme="minorHAnsi" w:hAnsiTheme="minorHAnsi" w:cstheme="minorHAnsi"/>
        </w:rPr>
        <w:t>a bo vodil evidence o vrsti in količini zbranih odpadkov po posameznih enotah naročnika in jih enkrat letno sporočal naročniku;</w:t>
      </w:r>
    </w:p>
    <w:p w:rsidR="006B22DB" w:rsidRPr="006B22DB" w:rsidRDefault="006B22DB" w:rsidP="006B22DB">
      <w:pPr>
        <w:pStyle w:val="Navadensplet"/>
        <w:spacing w:before="0" w:beforeAutospacing="0" w:after="0" w:afterAutospacing="0"/>
        <w:ind w:left="720"/>
        <w:jc w:val="both"/>
        <w:rPr>
          <w:rFonts w:asciiTheme="minorHAnsi" w:hAnsiTheme="minorHAnsi" w:cstheme="minorHAnsi"/>
          <w:sz w:val="22"/>
          <w:szCs w:val="22"/>
        </w:rPr>
      </w:pPr>
      <w:r w:rsidRPr="006B22DB">
        <w:rPr>
          <w:rFonts w:asciiTheme="minorHAnsi" w:hAnsiTheme="minorHAnsi" w:cstheme="minorHAnsi"/>
          <w:sz w:val="22"/>
          <w:szCs w:val="22"/>
        </w:rPr>
        <w:t>Dokazilo: Izpolnjena izjava o izpolnjevanju strokovno tehničnih zahtev (</w:t>
      </w:r>
      <w:r w:rsidR="00180E8F" w:rsidRPr="006B22DB">
        <w:rPr>
          <w:rFonts w:asciiTheme="minorHAnsi" w:hAnsiTheme="minorHAnsi" w:cstheme="minorHAnsi"/>
          <w:sz w:val="22"/>
          <w:szCs w:val="22"/>
        </w:rPr>
        <w:t>OBR-</w:t>
      </w:r>
      <w:r w:rsidR="00180E8F">
        <w:rPr>
          <w:rFonts w:asciiTheme="minorHAnsi" w:hAnsiTheme="minorHAnsi" w:cstheme="minorHAnsi"/>
          <w:sz w:val="22"/>
          <w:szCs w:val="22"/>
        </w:rPr>
        <w:t>2.1.2</w:t>
      </w:r>
      <w:r w:rsidRPr="006B22DB">
        <w:rPr>
          <w:rFonts w:asciiTheme="minorHAnsi" w:hAnsiTheme="minorHAnsi" w:cstheme="minorHAnsi"/>
          <w:sz w:val="22"/>
          <w:szCs w:val="22"/>
        </w:rPr>
        <w:t>).</w:t>
      </w:r>
    </w:p>
    <w:p w:rsidR="006B22DB" w:rsidRPr="006B22DB" w:rsidRDefault="006B22DB" w:rsidP="006B22DB">
      <w:pPr>
        <w:pStyle w:val="Odstavekseznama"/>
        <w:numPr>
          <w:ilvl w:val="0"/>
          <w:numId w:val="46"/>
        </w:numPr>
        <w:autoSpaceDE w:val="0"/>
        <w:autoSpaceDN w:val="0"/>
        <w:adjustRightInd w:val="0"/>
        <w:spacing w:after="0" w:line="240" w:lineRule="auto"/>
        <w:contextualSpacing w:val="0"/>
        <w:jc w:val="both"/>
        <w:rPr>
          <w:rFonts w:asciiTheme="minorHAnsi" w:hAnsiTheme="minorHAnsi" w:cstheme="minorHAnsi"/>
        </w:rPr>
      </w:pPr>
      <w:r w:rsidRPr="006B22DB">
        <w:rPr>
          <w:rFonts w:asciiTheme="minorHAnsi" w:hAnsiTheme="minorHAnsi" w:cstheme="minorHAnsi"/>
        </w:rPr>
        <w:t>da bo nudil strokovna oseba ponudnika nudila naročniku strokovna navodila in pomoč za pravilno zbiranje in oddajanje odpadkov.</w:t>
      </w:r>
    </w:p>
    <w:p w:rsidR="006B22DB" w:rsidRPr="006B22DB" w:rsidRDefault="006B22DB" w:rsidP="006B22DB">
      <w:pPr>
        <w:pStyle w:val="Navadensplet"/>
        <w:spacing w:before="0" w:beforeAutospacing="0" w:after="0" w:afterAutospacing="0"/>
        <w:ind w:left="720"/>
        <w:jc w:val="both"/>
        <w:rPr>
          <w:rFonts w:asciiTheme="minorHAnsi" w:hAnsiTheme="minorHAnsi" w:cstheme="minorHAnsi"/>
          <w:sz w:val="22"/>
          <w:szCs w:val="22"/>
        </w:rPr>
      </w:pPr>
      <w:r w:rsidRPr="006B22DB">
        <w:rPr>
          <w:rFonts w:asciiTheme="minorHAnsi" w:hAnsiTheme="minorHAnsi" w:cstheme="minorHAnsi"/>
          <w:sz w:val="22"/>
          <w:szCs w:val="22"/>
        </w:rPr>
        <w:t>Dokazilo: Izpolnjena izjava o izpolnjevanju strokovno tehničnih zahtev (</w:t>
      </w:r>
      <w:r w:rsidR="00180E8F" w:rsidRPr="006B22DB">
        <w:rPr>
          <w:rFonts w:asciiTheme="minorHAnsi" w:hAnsiTheme="minorHAnsi" w:cstheme="minorHAnsi"/>
          <w:sz w:val="22"/>
          <w:szCs w:val="22"/>
        </w:rPr>
        <w:t>OBR-</w:t>
      </w:r>
      <w:r w:rsidR="00180E8F">
        <w:rPr>
          <w:rFonts w:asciiTheme="minorHAnsi" w:hAnsiTheme="minorHAnsi" w:cstheme="minorHAnsi"/>
          <w:sz w:val="22"/>
          <w:szCs w:val="22"/>
        </w:rPr>
        <w:t>2.1.2</w:t>
      </w:r>
      <w:r w:rsidRPr="006B22DB">
        <w:rPr>
          <w:rFonts w:asciiTheme="minorHAnsi" w:hAnsiTheme="minorHAnsi" w:cstheme="minorHAnsi"/>
          <w:sz w:val="22"/>
          <w:szCs w:val="22"/>
        </w:rPr>
        <w:t>).</w:t>
      </w:r>
    </w:p>
    <w:p w:rsidR="006B22DB" w:rsidRPr="006B22DB" w:rsidRDefault="006B22DB" w:rsidP="006B22DB">
      <w:pPr>
        <w:pStyle w:val="Odstavekseznama"/>
        <w:numPr>
          <w:ilvl w:val="0"/>
          <w:numId w:val="46"/>
        </w:numPr>
        <w:autoSpaceDE w:val="0"/>
        <w:autoSpaceDN w:val="0"/>
        <w:adjustRightInd w:val="0"/>
        <w:spacing w:after="0" w:line="240" w:lineRule="auto"/>
        <w:contextualSpacing w:val="0"/>
        <w:jc w:val="both"/>
        <w:rPr>
          <w:rFonts w:asciiTheme="minorHAnsi" w:hAnsiTheme="minorHAnsi" w:cstheme="minorHAnsi"/>
        </w:rPr>
      </w:pPr>
      <w:r w:rsidRPr="006B22DB">
        <w:rPr>
          <w:rFonts w:asciiTheme="minorHAnsi" w:hAnsiTheme="minorHAnsi" w:cstheme="minorHAnsi"/>
        </w:rPr>
        <w:t xml:space="preserve">da za </w:t>
      </w:r>
      <w:proofErr w:type="spellStart"/>
      <w:r w:rsidRPr="006B22DB">
        <w:rPr>
          <w:rFonts w:asciiTheme="minorHAnsi" w:hAnsiTheme="minorHAnsi" w:cstheme="minorHAnsi"/>
        </w:rPr>
        <w:t>t.i</w:t>
      </w:r>
      <w:proofErr w:type="spellEnd"/>
      <w:r w:rsidRPr="006B22DB">
        <w:rPr>
          <w:rFonts w:asciiTheme="minorHAnsi" w:hAnsiTheme="minorHAnsi" w:cstheme="minorHAnsi"/>
        </w:rPr>
        <w:t>. nevarne odpadke, ki se smejo prevažati le v certificirani embalaži  v celoti izpolnjuje pogoje iz Zakona o prevozu nevarnega blaga-ADR prevoz.</w:t>
      </w:r>
    </w:p>
    <w:p w:rsidR="006B22DB" w:rsidRPr="006B22DB" w:rsidRDefault="006B22DB" w:rsidP="006B22DB">
      <w:pPr>
        <w:pStyle w:val="Navadensplet"/>
        <w:spacing w:before="0" w:beforeAutospacing="0" w:after="0" w:afterAutospacing="0"/>
        <w:ind w:left="720"/>
        <w:jc w:val="both"/>
        <w:rPr>
          <w:rFonts w:asciiTheme="minorHAnsi" w:hAnsiTheme="minorHAnsi" w:cstheme="minorHAnsi"/>
          <w:sz w:val="22"/>
          <w:szCs w:val="22"/>
        </w:rPr>
      </w:pPr>
      <w:r w:rsidRPr="006B22DB">
        <w:rPr>
          <w:rFonts w:asciiTheme="minorHAnsi" w:hAnsiTheme="minorHAnsi" w:cstheme="minorHAnsi"/>
          <w:sz w:val="22"/>
          <w:szCs w:val="22"/>
        </w:rPr>
        <w:t>Dokazilo: Izpolnjena izjava o izpolnjevanju strokovno tehničnih zahtev (</w:t>
      </w:r>
      <w:r w:rsidR="00180E8F" w:rsidRPr="006B22DB">
        <w:rPr>
          <w:rFonts w:asciiTheme="minorHAnsi" w:hAnsiTheme="minorHAnsi" w:cstheme="minorHAnsi"/>
          <w:sz w:val="22"/>
          <w:szCs w:val="22"/>
        </w:rPr>
        <w:t>OBR-</w:t>
      </w:r>
      <w:r w:rsidR="00180E8F">
        <w:rPr>
          <w:rFonts w:asciiTheme="minorHAnsi" w:hAnsiTheme="minorHAnsi" w:cstheme="minorHAnsi"/>
          <w:sz w:val="22"/>
          <w:szCs w:val="22"/>
        </w:rPr>
        <w:t>2.1.2</w:t>
      </w:r>
      <w:r w:rsidRPr="006B22DB">
        <w:rPr>
          <w:rFonts w:asciiTheme="minorHAnsi" w:hAnsiTheme="minorHAnsi" w:cstheme="minorHAnsi"/>
          <w:sz w:val="22"/>
          <w:szCs w:val="22"/>
        </w:rPr>
        <w:t>).</w:t>
      </w:r>
    </w:p>
    <w:p w:rsidR="006B22DB" w:rsidRPr="006B22DB" w:rsidRDefault="006B22DB" w:rsidP="006B22DB">
      <w:pPr>
        <w:pStyle w:val="Odstavekseznama"/>
        <w:numPr>
          <w:ilvl w:val="0"/>
          <w:numId w:val="46"/>
        </w:numPr>
        <w:autoSpaceDE w:val="0"/>
        <w:autoSpaceDN w:val="0"/>
        <w:adjustRightInd w:val="0"/>
        <w:spacing w:after="0" w:line="240" w:lineRule="auto"/>
        <w:contextualSpacing w:val="0"/>
        <w:jc w:val="both"/>
        <w:rPr>
          <w:rFonts w:asciiTheme="minorHAnsi" w:hAnsiTheme="minorHAnsi" w:cstheme="minorHAnsi"/>
        </w:rPr>
      </w:pPr>
      <w:r w:rsidRPr="006B22DB">
        <w:rPr>
          <w:rFonts w:asciiTheme="minorHAnsi" w:hAnsiTheme="minorHAnsi" w:cstheme="minorHAnsi"/>
        </w:rPr>
        <w:t xml:space="preserve">da je v zadnjih treh letih opravljal storitev odvoza odpadkov pri opravljanju zdravstvene dejavnosti, ki je predmet javnega naročila,  za najmanj dva naročnika. </w:t>
      </w:r>
    </w:p>
    <w:p w:rsidR="006B22DB" w:rsidRPr="006B22DB" w:rsidRDefault="006B22DB" w:rsidP="006B22DB">
      <w:pPr>
        <w:pStyle w:val="Navadensplet"/>
        <w:spacing w:before="0" w:beforeAutospacing="0" w:after="0" w:afterAutospacing="0"/>
        <w:ind w:left="720"/>
        <w:jc w:val="both"/>
        <w:rPr>
          <w:rFonts w:asciiTheme="minorHAnsi" w:hAnsiTheme="minorHAnsi" w:cstheme="minorHAnsi"/>
          <w:sz w:val="22"/>
          <w:szCs w:val="22"/>
        </w:rPr>
      </w:pPr>
      <w:r w:rsidRPr="006B22DB">
        <w:rPr>
          <w:rFonts w:asciiTheme="minorHAnsi" w:hAnsiTheme="minorHAnsi" w:cstheme="minorHAnsi"/>
          <w:sz w:val="22"/>
          <w:szCs w:val="22"/>
        </w:rPr>
        <w:t xml:space="preserve">Dokazilo: Izpolnjena izjava o izpolnjevanju strokovno </w:t>
      </w:r>
      <w:r w:rsidRPr="006C3ED1">
        <w:rPr>
          <w:rFonts w:asciiTheme="minorHAnsi" w:hAnsiTheme="minorHAnsi" w:cstheme="minorHAnsi"/>
          <w:sz w:val="22"/>
          <w:szCs w:val="22"/>
        </w:rPr>
        <w:t>tehničnih za</w:t>
      </w:r>
      <w:r w:rsidRPr="006B22DB">
        <w:rPr>
          <w:rFonts w:asciiTheme="minorHAnsi" w:hAnsiTheme="minorHAnsi" w:cstheme="minorHAnsi"/>
          <w:sz w:val="22"/>
          <w:szCs w:val="22"/>
        </w:rPr>
        <w:t>htev (</w:t>
      </w:r>
      <w:r w:rsidR="006C3ED1" w:rsidRPr="006B22DB">
        <w:rPr>
          <w:rFonts w:asciiTheme="minorHAnsi" w:hAnsiTheme="minorHAnsi" w:cstheme="minorHAnsi"/>
          <w:sz w:val="22"/>
          <w:szCs w:val="22"/>
        </w:rPr>
        <w:t>OBR-</w:t>
      </w:r>
      <w:r w:rsidR="006C3ED1">
        <w:rPr>
          <w:rFonts w:asciiTheme="minorHAnsi" w:hAnsiTheme="minorHAnsi" w:cstheme="minorHAnsi"/>
          <w:sz w:val="22"/>
          <w:szCs w:val="22"/>
        </w:rPr>
        <w:t>2.1.2</w:t>
      </w:r>
      <w:r w:rsidRPr="006B22DB">
        <w:rPr>
          <w:rFonts w:asciiTheme="minorHAnsi" w:hAnsiTheme="minorHAnsi" w:cstheme="minorHAnsi"/>
          <w:sz w:val="22"/>
          <w:szCs w:val="22"/>
        </w:rPr>
        <w:t>).</w:t>
      </w:r>
    </w:p>
    <w:p w:rsidR="006B22DB" w:rsidRPr="006B22DB" w:rsidRDefault="006B22DB" w:rsidP="006B22DB">
      <w:pPr>
        <w:pStyle w:val="Telobesedila"/>
        <w:ind w:firstLine="708"/>
        <w:jc w:val="both"/>
        <w:rPr>
          <w:rFonts w:asciiTheme="minorHAnsi" w:hAnsiTheme="minorHAnsi" w:cstheme="minorHAnsi"/>
          <w:b w:val="0"/>
          <w:sz w:val="22"/>
          <w:szCs w:val="22"/>
        </w:rPr>
      </w:pPr>
      <w:r w:rsidRPr="006B22DB">
        <w:rPr>
          <w:rFonts w:asciiTheme="minorHAnsi" w:hAnsiTheme="minorHAnsi" w:cstheme="minorHAnsi"/>
          <w:b w:val="0"/>
          <w:sz w:val="22"/>
          <w:szCs w:val="22"/>
        </w:rPr>
        <w:t xml:space="preserve"> in dve </w:t>
      </w:r>
      <w:r w:rsidRPr="003636DA">
        <w:rPr>
          <w:rFonts w:asciiTheme="minorHAnsi" w:hAnsiTheme="minorHAnsi" w:cstheme="minorHAnsi"/>
          <w:b w:val="0"/>
          <w:sz w:val="22"/>
          <w:szCs w:val="22"/>
        </w:rPr>
        <w:t>referenčni potrdili</w:t>
      </w:r>
      <w:r w:rsidR="006C3ED1" w:rsidRPr="003636DA">
        <w:rPr>
          <w:rFonts w:asciiTheme="minorHAnsi" w:hAnsiTheme="minorHAnsi" w:cstheme="minorHAnsi"/>
          <w:b w:val="0"/>
          <w:sz w:val="22"/>
          <w:szCs w:val="22"/>
        </w:rPr>
        <w:t xml:space="preserve"> (OBR-</w:t>
      </w:r>
      <w:r w:rsidR="003636DA" w:rsidRPr="003636DA">
        <w:rPr>
          <w:rFonts w:asciiTheme="minorHAnsi" w:hAnsiTheme="minorHAnsi" w:cstheme="minorHAnsi"/>
          <w:b w:val="0"/>
          <w:sz w:val="22"/>
          <w:szCs w:val="22"/>
        </w:rPr>
        <w:t>4</w:t>
      </w:r>
      <w:r w:rsidR="006C3ED1" w:rsidRPr="003636DA">
        <w:rPr>
          <w:rFonts w:asciiTheme="minorHAnsi" w:hAnsiTheme="minorHAnsi" w:cstheme="minorHAnsi"/>
          <w:b w:val="0"/>
          <w:sz w:val="22"/>
          <w:szCs w:val="22"/>
        </w:rPr>
        <w:t>)</w:t>
      </w:r>
      <w:r w:rsidRPr="003636DA">
        <w:rPr>
          <w:rFonts w:asciiTheme="minorHAnsi" w:hAnsiTheme="minorHAnsi" w:cstheme="minorHAnsi"/>
          <w:b w:val="0"/>
          <w:sz w:val="22"/>
          <w:szCs w:val="22"/>
        </w:rPr>
        <w:t>.</w:t>
      </w:r>
    </w:p>
    <w:p w:rsidR="006B22DB" w:rsidRPr="006B22DB" w:rsidRDefault="006B22DB" w:rsidP="006B22DB">
      <w:pPr>
        <w:pStyle w:val="Brezrazmikov"/>
        <w:jc w:val="both"/>
        <w:rPr>
          <w:rFonts w:asciiTheme="minorHAnsi" w:hAnsiTheme="minorHAnsi" w:cstheme="minorHAnsi"/>
          <w:sz w:val="22"/>
        </w:rPr>
      </w:pPr>
    </w:p>
    <w:p w:rsidR="006B22DB" w:rsidRPr="006B22DB" w:rsidRDefault="006B22DB" w:rsidP="006B22DB">
      <w:pPr>
        <w:pStyle w:val="Brezrazmikov"/>
        <w:jc w:val="both"/>
        <w:rPr>
          <w:rFonts w:asciiTheme="minorHAnsi" w:hAnsiTheme="minorHAnsi" w:cstheme="minorHAnsi"/>
          <w:sz w:val="22"/>
        </w:rPr>
      </w:pPr>
    </w:p>
    <w:p w:rsidR="006B22DB" w:rsidRDefault="006B22DB" w:rsidP="006B22DB">
      <w:pPr>
        <w:pStyle w:val="Brezrazmikov"/>
        <w:jc w:val="both"/>
        <w:rPr>
          <w:rFonts w:asciiTheme="minorHAnsi" w:hAnsiTheme="minorHAnsi" w:cstheme="minorHAnsi"/>
          <w:sz w:val="22"/>
        </w:rPr>
      </w:pPr>
    </w:p>
    <w:p w:rsidR="00180E8F" w:rsidRPr="006B22DB" w:rsidRDefault="00180E8F" w:rsidP="006B22DB">
      <w:pPr>
        <w:pStyle w:val="Brezrazmikov"/>
        <w:jc w:val="both"/>
        <w:rPr>
          <w:rFonts w:asciiTheme="minorHAnsi" w:hAnsiTheme="minorHAnsi" w:cstheme="minorHAnsi"/>
          <w:sz w:val="22"/>
        </w:rPr>
      </w:pPr>
    </w:p>
    <w:p w:rsidR="006B22DB" w:rsidRPr="006B22DB" w:rsidRDefault="006B22DB" w:rsidP="006B22DB">
      <w:pPr>
        <w:pStyle w:val="Brezrazmikov"/>
        <w:jc w:val="both"/>
        <w:rPr>
          <w:rFonts w:asciiTheme="minorHAnsi" w:hAnsiTheme="minorHAnsi" w:cstheme="minorHAnsi"/>
          <w:b/>
          <w:sz w:val="22"/>
        </w:rPr>
      </w:pPr>
    </w:p>
    <w:p w:rsidR="00874A89" w:rsidRPr="00496EAC" w:rsidRDefault="002C7415" w:rsidP="006B22DB">
      <w:pPr>
        <w:pStyle w:val="Brezrazmikov"/>
        <w:numPr>
          <w:ilvl w:val="2"/>
          <w:numId w:val="35"/>
        </w:numPr>
        <w:jc w:val="both"/>
        <w:rPr>
          <w:rFonts w:asciiTheme="minorHAnsi" w:hAnsiTheme="minorHAnsi" w:cstheme="minorHAnsi"/>
          <w:b/>
          <w:sz w:val="22"/>
        </w:rPr>
      </w:pPr>
      <w:r w:rsidRPr="00496EAC">
        <w:rPr>
          <w:rFonts w:asciiTheme="minorHAnsi" w:hAnsiTheme="minorHAnsi" w:cstheme="minorHAnsi"/>
          <w:b/>
          <w:sz w:val="22"/>
        </w:rPr>
        <w:lastRenderedPageBreak/>
        <w:t>Ustavitev postopka, zavrnitev vseh ponudb, odstop od izvedbe javnega naročila</w:t>
      </w:r>
    </w:p>
    <w:p w:rsidR="00496EAC" w:rsidRPr="00874A89" w:rsidRDefault="00496EAC" w:rsidP="006B22DB">
      <w:pPr>
        <w:pStyle w:val="Brezrazmikov"/>
        <w:jc w:val="both"/>
        <w:rPr>
          <w:rFonts w:asciiTheme="minorHAnsi" w:hAnsiTheme="minorHAnsi" w:cstheme="minorHAnsi"/>
          <w:sz w:val="22"/>
        </w:rPr>
      </w:pPr>
    </w:p>
    <w:p w:rsidR="008B4EE9" w:rsidRDefault="009C0E63" w:rsidP="006B22DB">
      <w:pPr>
        <w:pStyle w:val="Brezrazmikov"/>
        <w:jc w:val="both"/>
        <w:rPr>
          <w:rFonts w:asciiTheme="minorHAnsi" w:hAnsiTheme="minorHAnsi" w:cstheme="minorHAnsi"/>
          <w:sz w:val="22"/>
        </w:rPr>
      </w:pPr>
      <w:r w:rsidRPr="00496EAC">
        <w:rPr>
          <w:rFonts w:asciiTheme="minorHAnsi" w:hAnsiTheme="minorHAnsi" w:cstheme="minorHAnsi"/>
          <w:sz w:val="22"/>
        </w:rPr>
        <w:t>Naročnik lahko skladno z določili 90. člena ZJN-3 ustavi postopek oddaje javnega naročila, zavrne vse ponudbe ali odstopi od izvedbe javnega naročila.</w:t>
      </w:r>
    </w:p>
    <w:p w:rsidR="00496EAC" w:rsidRDefault="00496EAC" w:rsidP="00496EAC">
      <w:pPr>
        <w:pStyle w:val="Brezrazmikov"/>
        <w:jc w:val="both"/>
        <w:rPr>
          <w:rFonts w:asciiTheme="minorHAnsi" w:hAnsiTheme="minorHAnsi" w:cstheme="minorHAnsi"/>
          <w:sz w:val="22"/>
        </w:rPr>
      </w:pPr>
    </w:p>
    <w:p w:rsidR="00496EAC" w:rsidRPr="00496EAC" w:rsidRDefault="00496EAC" w:rsidP="006B22DB">
      <w:pPr>
        <w:pStyle w:val="Brezrazmikov"/>
        <w:numPr>
          <w:ilvl w:val="2"/>
          <w:numId w:val="35"/>
        </w:numPr>
        <w:rPr>
          <w:rFonts w:asciiTheme="minorHAnsi" w:hAnsiTheme="minorHAnsi" w:cstheme="minorHAnsi"/>
          <w:b/>
          <w:sz w:val="22"/>
        </w:rPr>
      </w:pPr>
      <w:r w:rsidRPr="00496EAC">
        <w:rPr>
          <w:rFonts w:asciiTheme="minorHAnsi" w:hAnsiTheme="minorHAnsi" w:cstheme="minorHAnsi"/>
          <w:b/>
          <w:sz w:val="22"/>
        </w:rPr>
        <w:t>Zmanjšanje obsega naročila</w:t>
      </w:r>
    </w:p>
    <w:p w:rsidR="00496EAC" w:rsidRDefault="00496EAC" w:rsidP="00496EAC">
      <w:pPr>
        <w:pStyle w:val="Brezrazmikov"/>
        <w:jc w:val="both"/>
        <w:rPr>
          <w:rFonts w:asciiTheme="minorHAnsi" w:hAnsiTheme="minorHAnsi" w:cstheme="minorHAnsi"/>
          <w:sz w:val="22"/>
        </w:rPr>
      </w:pPr>
    </w:p>
    <w:p w:rsidR="008B4EE9" w:rsidRDefault="009C0E63" w:rsidP="00496EAC">
      <w:pPr>
        <w:pStyle w:val="Brezrazmikov"/>
        <w:jc w:val="both"/>
        <w:rPr>
          <w:rFonts w:asciiTheme="minorHAnsi" w:hAnsiTheme="minorHAnsi" w:cstheme="minorHAnsi"/>
          <w:sz w:val="22"/>
        </w:rPr>
      </w:pPr>
      <w:r w:rsidRPr="00496EAC">
        <w:rPr>
          <w:rFonts w:asciiTheme="minorHAnsi" w:hAnsiTheme="minorHAnsi" w:cstheme="minorHAnsi"/>
          <w:sz w:val="22"/>
        </w:rPr>
        <w:t>Naročnik si pridržuje pravico, da zmanjša obseg naročila, ne da bi zato moral navajati posebne razloge. Ponudniki morajo to dejstvo upoštevati pri sestavi ponudbenih cen.</w:t>
      </w:r>
    </w:p>
    <w:p w:rsidR="00496EAC" w:rsidRPr="00496EAC" w:rsidRDefault="00496EAC" w:rsidP="00496EAC">
      <w:pPr>
        <w:pStyle w:val="Brezrazmikov"/>
        <w:jc w:val="both"/>
        <w:rPr>
          <w:rFonts w:asciiTheme="minorHAnsi" w:hAnsiTheme="minorHAnsi" w:cstheme="minorHAnsi"/>
          <w:sz w:val="22"/>
        </w:rPr>
      </w:pPr>
    </w:p>
    <w:p w:rsidR="008B4EE9" w:rsidRDefault="009C0E63" w:rsidP="00496EAC">
      <w:pPr>
        <w:pStyle w:val="Brezrazmikov"/>
        <w:jc w:val="both"/>
        <w:rPr>
          <w:rFonts w:asciiTheme="minorHAnsi" w:hAnsiTheme="minorHAnsi" w:cstheme="minorHAnsi"/>
          <w:sz w:val="22"/>
        </w:rPr>
      </w:pPr>
      <w:r w:rsidRPr="00496EAC">
        <w:rPr>
          <w:rFonts w:asciiTheme="minorHAnsi" w:hAnsiTheme="minorHAnsi" w:cstheme="minorHAnsi"/>
          <w:sz w:val="22"/>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496EAC" w:rsidRDefault="00496EAC" w:rsidP="00496EAC">
      <w:pPr>
        <w:pStyle w:val="Brezrazmikov"/>
        <w:jc w:val="both"/>
        <w:rPr>
          <w:rFonts w:asciiTheme="minorHAnsi" w:hAnsiTheme="minorHAnsi" w:cstheme="minorHAnsi"/>
          <w:sz w:val="22"/>
        </w:rPr>
      </w:pPr>
    </w:p>
    <w:p w:rsidR="00496EAC" w:rsidRPr="00496EAC" w:rsidRDefault="00496EAC" w:rsidP="006B22DB">
      <w:pPr>
        <w:pStyle w:val="Brezrazmikov"/>
        <w:numPr>
          <w:ilvl w:val="2"/>
          <w:numId w:val="35"/>
        </w:numPr>
        <w:rPr>
          <w:rFonts w:asciiTheme="minorHAnsi" w:hAnsiTheme="minorHAnsi" w:cstheme="minorHAnsi"/>
          <w:b/>
          <w:sz w:val="22"/>
        </w:rPr>
      </w:pPr>
      <w:r w:rsidRPr="00496EAC">
        <w:rPr>
          <w:rFonts w:asciiTheme="minorHAnsi" w:hAnsiTheme="minorHAnsi" w:cstheme="minorHAnsi"/>
          <w:b/>
          <w:sz w:val="22"/>
        </w:rPr>
        <w:t>Dopolnjevanje, spreminjanje ter pojasnjevanje ponudb</w:t>
      </w:r>
    </w:p>
    <w:p w:rsidR="00496EAC" w:rsidRPr="00496EAC" w:rsidRDefault="00496EAC" w:rsidP="00496EAC">
      <w:pPr>
        <w:pStyle w:val="Brezrazmikov"/>
        <w:jc w:val="both"/>
        <w:rPr>
          <w:rFonts w:asciiTheme="minorHAnsi" w:hAnsiTheme="minorHAnsi" w:cstheme="minorHAnsi"/>
          <w:sz w:val="22"/>
        </w:rPr>
      </w:pPr>
    </w:p>
    <w:p w:rsidR="008B4EE9" w:rsidRDefault="009C0E63" w:rsidP="00496EAC">
      <w:pPr>
        <w:pStyle w:val="Brezrazmikov"/>
        <w:jc w:val="both"/>
        <w:rPr>
          <w:rFonts w:asciiTheme="minorHAnsi" w:hAnsiTheme="minorHAnsi" w:cstheme="minorHAnsi"/>
          <w:sz w:val="22"/>
        </w:rPr>
      </w:pPr>
      <w:r w:rsidRPr="00496EAC">
        <w:rPr>
          <w:rFonts w:asciiTheme="minorHAnsi" w:hAnsiTheme="minorHAnsi" w:cstheme="minorHAnsi"/>
          <w:sz w:val="22"/>
        </w:rPr>
        <w:t>Naročnik bo v primeru dopolnjevanja ter pojasnjevanja ponudbe ravnal skladno z določili 89. člena ZJN-3.</w:t>
      </w:r>
    </w:p>
    <w:p w:rsidR="00496EAC" w:rsidRDefault="00496EAC" w:rsidP="00496EAC">
      <w:pPr>
        <w:pStyle w:val="Brezrazmikov"/>
        <w:jc w:val="both"/>
        <w:rPr>
          <w:rFonts w:asciiTheme="minorHAnsi" w:hAnsiTheme="minorHAnsi" w:cstheme="minorHAnsi"/>
        </w:rPr>
      </w:pPr>
    </w:p>
    <w:p w:rsidR="00496EAC" w:rsidRPr="00496EAC" w:rsidRDefault="00496EAC" w:rsidP="00496EAC">
      <w:pPr>
        <w:pStyle w:val="Brezrazmikov"/>
        <w:numPr>
          <w:ilvl w:val="1"/>
          <w:numId w:val="35"/>
        </w:numPr>
        <w:rPr>
          <w:rFonts w:asciiTheme="minorHAnsi" w:hAnsiTheme="minorHAnsi" w:cstheme="minorHAnsi"/>
          <w:b/>
          <w:sz w:val="22"/>
        </w:rPr>
      </w:pPr>
      <w:r w:rsidRPr="00496EAC">
        <w:rPr>
          <w:rFonts w:asciiTheme="minorHAnsi" w:hAnsiTheme="minorHAnsi" w:cstheme="minorHAnsi"/>
          <w:b/>
          <w:sz w:val="22"/>
        </w:rPr>
        <w:t>Obvestilo o oddaji naročila</w:t>
      </w:r>
    </w:p>
    <w:p w:rsidR="00496EAC" w:rsidRPr="00865A05" w:rsidRDefault="00496EAC" w:rsidP="00496EAC">
      <w:pPr>
        <w:pStyle w:val="Brezrazmikov"/>
        <w:jc w:val="both"/>
        <w:rPr>
          <w:rFonts w:asciiTheme="minorHAnsi" w:hAnsiTheme="minorHAnsi" w:cstheme="minorHAnsi"/>
        </w:rPr>
      </w:pPr>
    </w:p>
    <w:p w:rsidR="005B7112" w:rsidRPr="005B7112" w:rsidRDefault="005B7112" w:rsidP="005B7112">
      <w:pPr>
        <w:pStyle w:val="Brezrazmikov"/>
        <w:jc w:val="both"/>
        <w:rPr>
          <w:rFonts w:asciiTheme="minorHAnsi" w:hAnsiTheme="minorHAnsi" w:cstheme="minorHAnsi"/>
          <w:sz w:val="22"/>
        </w:rPr>
      </w:pPr>
      <w:r w:rsidRPr="005B7112">
        <w:rPr>
          <w:rFonts w:asciiTheme="minorHAnsi" w:hAnsiTheme="minorHAnsi" w:cstheme="minorHAnsi"/>
          <w:sz w:val="22"/>
        </w:rPr>
        <w:t>Naro</w:t>
      </w:r>
      <w:r w:rsidRPr="005B7112">
        <w:rPr>
          <w:rFonts w:asciiTheme="minorHAnsi" w:hAnsiTheme="minorHAnsi" w:cstheme="minorHAnsi" w:hint="eastAsia"/>
          <w:sz w:val="22"/>
        </w:rPr>
        <w:t>č</w:t>
      </w:r>
      <w:r w:rsidRPr="005B7112">
        <w:rPr>
          <w:rFonts w:asciiTheme="minorHAnsi" w:hAnsiTheme="minorHAnsi" w:cstheme="minorHAnsi"/>
          <w:sz w:val="22"/>
        </w:rPr>
        <w:t>nik bo ponudnika obvestil o odlo</w:t>
      </w:r>
      <w:r w:rsidRPr="005B7112">
        <w:rPr>
          <w:rFonts w:asciiTheme="minorHAnsi" w:hAnsiTheme="minorHAnsi" w:cstheme="minorHAnsi" w:hint="eastAsia"/>
          <w:sz w:val="22"/>
        </w:rPr>
        <w:t>č</w:t>
      </w:r>
      <w:r w:rsidRPr="005B7112">
        <w:rPr>
          <w:rFonts w:asciiTheme="minorHAnsi" w:hAnsiTheme="minorHAnsi" w:cstheme="minorHAnsi"/>
          <w:sz w:val="22"/>
        </w:rPr>
        <w:t>itvi o oddaji naro</w:t>
      </w:r>
      <w:r w:rsidRPr="005B7112">
        <w:rPr>
          <w:rFonts w:asciiTheme="minorHAnsi" w:hAnsiTheme="minorHAnsi" w:cstheme="minorHAnsi" w:hint="eastAsia"/>
          <w:sz w:val="22"/>
        </w:rPr>
        <w:t>č</w:t>
      </w:r>
      <w:r w:rsidRPr="005B7112">
        <w:rPr>
          <w:rFonts w:asciiTheme="minorHAnsi" w:hAnsiTheme="minorHAnsi" w:cstheme="minorHAnsi"/>
          <w:sz w:val="22"/>
        </w:rPr>
        <w:t>ila na na</w:t>
      </w:r>
      <w:r w:rsidRPr="005B7112">
        <w:rPr>
          <w:rFonts w:asciiTheme="minorHAnsi" w:hAnsiTheme="minorHAnsi" w:cstheme="minorHAnsi" w:hint="eastAsia"/>
          <w:sz w:val="22"/>
        </w:rPr>
        <w:t>č</w:t>
      </w:r>
      <w:r w:rsidRPr="005B7112">
        <w:rPr>
          <w:rFonts w:asciiTheme="minorHAnsi" w:hAnsiTheme="minorHAnsi" w:cstheme="minorHAnsi"/>
          <w:sz w:val="22"/>
        </w:rPr>
        <w:t>in, predpisan v ZJN-3.</w:t>
      </w:r>
    </w:p>
    <w:p w:rsidR="008B4EE9" w:rsidRDefault="008B4EE9" w:rsidP="00496EAC">
      <w:pPr>
        <w:pStyle w:val="Brezrazmikov"/>
        <w:jc w:val="both"/>
        <w:rPr>
          <w:rFonts w:asciiTheme="minorHAnsi" w:hAnsiTheme="minorHAnsi" w:cstheme="minorHAnsi"/>
          <w:sz w:val="22"/>
        </w:rPr>
      </w:pPr>
    </w:p>
    <w:p w:rsidR="00496EAC" w:rsidRPr="00496EAC" w:rsidRDefault="00496EAC" w:rsidP="00496EAC">
      <w:pPr>
        <w:pStyle w:val="Brezrazmikov"/>
        <w:rPr>
          <w:rFonts w:asciiTheme="minorHAnsi" w:hAnsiTheme="minorHAnsi" w:cstheme="minorHAnsi"/>
          <w:b/>
          <w:sz w:val="22"/>
        </w:rPr>
      </w:pPr>
    </w:p>
    <w:p w:rsidR="00496EAC" w:rsidRPr="00496EAC" w:rsidRDefault="00496EAC" w:rsidP="00496EAC">
      <w:pPr>
        <w:pStyle w:val="Brezrazmikov"/>
        <w:numPr>
          <w:ilvl w:val="1"/>
          <w:numId w:val="35"/>
        </w:numPr>
        <w:rPr>
          <w:rFonts w:asciiTheme="minorHAnsi" w:hAnsiTheme="minorHAnsi" w:cstheme="minorHAnsi"/>
          <w:b/>
          <w:sz w:val="22"/>
        </w:rPr>
      </w:pPr>
      <w:r w:rsidRPr="00496EAC">
        <w:rPr>
          <w:rFonts w:asciiTheme="minorHAnsi" w:hAnsiTheme="minorHAnsi" w:cstheme="minorHAnsi"/>
          <w:b/>
          <w:sz w:val="22"/>
        </w:rPr>
        <w:t>Zaupnost ponudbene dokumentacije</w:t>
      </w:r>
    </w:p>
    <w:p w:rsidR="00496EAC" w:rsidRPr="00496EAC" w:rsidRDefault="00496EAC" w:rsidP="00496EAC">
      <w:pPr>
        <w:pStyle w:val="Brezrazmikov"/>
        <w:jc w:val="both"/>
        <w:rPr>
          <w:rFonts w:asciiTheme="minorHAnsi" w:hAnsiTheme="minorHAnsi" w:cstheme="minorHAnsi"/>
          <w:sz w:val="22"/>
        </w:rPr>
      </w:pPr>
    </w:p>
    <w:p w:rsidR="008B4EE9" w:rsidRDefault="009C0E63" w:rsidP="00496EAC">
      <w:pPr>
        <w:pStyle w:val="Brezrazmikov"/>
        <w:jc w:val="both"/>
        <w:rPr>
          <w:rFonts w:asciiTheme="minorHAnsi" w:hAnsiTheme="minorHAnsi" w:cstheme="minorHAnsi"/>
          <w:sz w:val="22"/>
        </w:rPr>
      </w:pPr>
      <w:r w:rsidRPr="00496EAC">
        <w:rPr>
          <w:rFonts w:asciiTheme="minorHAnsi" w:hAnsiTheme="minorHAnsi" w:cstheme="minorHAnsi"/>
          <w:sz w:val="22"/>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rsidR="00496EAC" w:rsidRPr="00496EAC" w:rsidRDefault="00496EAC" w:rsidP="00496EAC">
      <w:pPr>
        <w:pStyle w:val="Brezrazmikov"/>
        <w:jc w:val="both"/>
        <w:rPr>
          <w:rFonts w:asciiTheme="minorHAnsi" w:hAnsiTheme="minorHAnsi" w:cstheme="minorHAnsi"/>
          <w:sz w:val="22"/>
        </w:rPr>
      </w:pPr>
    </w:p>
    <w:p w:rsidR="008B4EE9" w:rsidRDefault="009C0E63" w:rsidP="00496EAC">
      <w:pPr>
        <w:pStyle w:val="Brezrazmikov"/>
        <w:jc w:val="both"/>
        <w:rPr>
          <w:rFonts w:asciiTheme="minorHAnsi" w:hAnsiTheme="minorHAnsi" w:cstheme="minorHAnsi"/>
          <w:sz w:val="22"/>
        </w:rPr>
      </w:pPr>
      <w:r w:rsidRPr="00496EAC">
        <w:rPr>
          <w:rFonts w:asciiTheme="minorHAnsi" w:hAnsiTheme="minorHAnsi" w:cstheme="minorHAnsi"/>
          <w:sz w:val="22"/>
        </w:rPr>
        <w:t>Skladno z določili zakona, ki ureja poslovna skrivnost, poslovna skrivnost zajema nerazkrito strokovno znanje, izkušnje in poslovne informacije, ki izpolnjuje naslednje zahteve:</w:t>
      </w:r>
    </w:p>
    <w:p w:rsidR="00496EAC" w:rsidRPr="00496EAC" w:rsidRDefault="00496EAC" w:rsidP="00496EAC">
      <w:pPr>
        <w:pStyle w:val="Brezrazmikov"/>
        <w:numPr>
          <w:ilvl w:val="0"/>
          <w:numId w:val="39"/>
        </w:numPr>
        <w:jc w:val="both"/>
        <w:rPr>
          <w:rFonts w:asciiTheme="minorHAnsi" w:hAnsiTheme="minorHAnsi" w:cstheme="minorHAnsi"/>
          <w:sz w:val="22"/>
        </w:rPr>
      </w:pPr>
      <w:r>
        <w:rPr>
          <w:rFonts w:asciiTheme="minorHAnsi" w:hAnsiTheme="minorHAnsi" w:cstheme="minorHAnsi"/>
          <w:sz w:val="22"/>
        </w:rPr>
        <w:t xml:space="preserve">Je </w:t>
      </w:r>
      <w:r w:rsidRPr="00496EAC">
        <w:rPr>
          <w:rFonts w:asciiTheme="minorHAnsi" w:hAnsiTheme="minorHAnsi" w:cstheme="minorHAnsi"/>
          <w:sz w:val="22"/>
        </w:rPr>
        <w:t>skrivnost, ki ni splošno znana ali lahko dosegljiva osebam v krogih, ki se običajno ukvarjajo s to vrsto informacij;</w:t>
      </w:r>
    </w:p>
    <w:p w:rsidR="00496EAC" w:rsidRPr="00496EAC" w:rsidRDefault="00496EAC" w:rsidP="00496EAC">
      <w:pPr>
        <w:pStyle w:val="Brezrazmikov"/>
        <w:numPr>
          <w:ilvl w:val="0"/>
          <w:numId w:val="39"/>
        </w:numPr>
        <w:jc w:val="both"/>
        <w:rPr>
          <w:rFonts w:asciiTheme="minorHAnsi" w:hAnsiTheme="minorHAnsi" w:cstheme="minorHAnsi"/>
          <w:sz w:val="22"/>
        </w:rPr>
      </w:pPr>
      <w:r w:rsidRPr="00496EAC">
        <w:rPr>
          <w:rFonts w:asciiTheme="minorHAnsi" w:hAnsiTheme="minorHAnsi" w:cstheme="minorHAnsi"/>
          <w:sz w:val="22"/>
        </w:rPr>
        <w:t>ima tržno vrednost;</w:t>
      </w:r>
    </w:p>
    <w:p w:rsidR="00496EAC" w:rsidRDefault="00496EAC" w:rsidP="00496EAC">
      <w:pPr>
        <w:pStyle w:val="Brezrazmikov"/>
        <w:numPr>
          <w:ilvl w:val="0"/>
          <w:numId w:val="39"/>
        </w:numPr>
        <w:jc w:val="both"/>
        <w:rPr>
          <w:rFonts w:asciiTheme="minorHAnsi" w:hAnsiTheme="minorHAnsi" w:cstheme="minorHAnsi"/>
          <w:sz w:val="22"/>
        </w:rPr>
      </w:pPr>
      <w:r w:rsidRPr="00496EAC">
        <w:rPr>
          <w:rFonts w:asciiTheme="minorHAnsi" w:hAnsiTheme="minorHAnsi" w:cstheme="minorHAnsi"/>
          <w:sz w:val="22"/>
        </w:rPr>
        <w:t>imetnik poslovne skrivnosti je v danih okoliščinah razumno ukrepal, da jo ohrani kot skrivnost.</w:t>
      </w:r>
    </w:p>
    <w:p w:rsidR="005B7112" w:rsidRDefault="005B7112" w:rsidP="00496EAC">
      <w:pPr>
        <w:pStyle w:val="Brezrazmikov"/>
        <w:jc w:val="both"/>
        <w:rPr>
          <w:rFonts w:asciiTheme="minorHAnsi" w:hAnsiTheme="minorHAnsi" w:cstheme="minorHAnsi"/>
          <w:sz w:val="22"/>
        </w:rPr>
      </w:pPr>
    </w:p>
    <w:p w:rsidR="008B4EE9" w:rsidRDefault="009C0E63" w:rsidP="00496EAC">
      <w:pPr>
        <w:pStyle w:val="Brezrazmikov"/>
        <w:jc w:val="both"/>
        <w:rPr>
          <w:rFonts w:asciiTheme="minorHAnsi" w:hAnsiTheme="minorHAnsi" w:cstheme="minorHAnsi"/>
          <w:sz w:val="22"/>
        </w:rPr>
      </w:pPr>
      <w:r w:rsidRPr="00496EAC">
        <w:rPr>
          <w:rFonts w:asciiTheme="minorHAnsi" w:hAnsiTheme="minorHAnsi" w:cstheme="minorHAnsi"/>
          <w:sz w:val="22"/>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rsidR="00496EAC" w:rsidRPr="00496EAC" w:rsidRDefault="00496EAC" w:rsidP="00496EAC">
      <w:pPr>
        <w:pStyle w:val="Brezrazmikov"/>
        <w:jc w:val="both"/>
        <w:rPr>
          <w:rFonts w:asciiTheme="minorHAnsi" w:hAnsiTheme="minorHAnsi" w:cstheme="minorHAnsi"/>
          <w:sz w:val="22"/>
        </w:rPr>
      </w:pPr>
    </w:p>
    <w:p w:rsidR="008B4EE9" w:rsidRDefault="009C0E63" w:rsidP="00496EAC">
      <w:pPr>
        <w:pStyle w:val="Brezrazmikov"/>
        <w:jc w:val="both"/>
        <w:rPr>
          <w:rFonts w:asciiTheme="minorHAnsi" w:hAnsiTheme="minorHAnsi" w:cstheme="minorHAnsi"/>
          <w:sz w:val="22"/>
        </w:rPr>
      </w:pPr>
      <w:r w:rsidRPr="00496EAC">
        <w:rPr>
          <w:rFonts w:asciiTheme="minorHAnsi" w:hAnsiTheme="minorHAnsi" w:cstheme="minorHAnsi"/>
          <w:sz w:val="22"/>
        </w:rPr>
        <w:t xml:space="preserve">Na podlagi drugega odstavka 35. člena ZJN-3 so javni podatki specifikacije ponujenega blaga, storitve ali gradnje (naziv, proizvajalec/izvajalec in kat. </w:t>
      </w:r>
      <w:proofErr w:type="spellStart"/>
      <w:r w:rsidRPr="00496EAC">
        <w:rPr>
          <w:rFonts w:asciiTheme="minorHAnsi" w:hAnsiTheme="minorHAnsi" w:cstheme="minorHAnsi"/>
          <w:sz w:val="22"/>
        </w:rPr>
        <w:t>št</w:t>
      </w:r>
      <w:proofErr w:type="spellEnd"/>
      <w:r w:rsidRPr="00496EAC">
        <w:rPr>
          <w:rFonts w:asciiTheme="minorHAnsi" w:hAnsiTheme="minorHAnsi" w:cstheme="minorHAnsi"/>
          <w:sz w:val="22"/>
        </w:rPr>
        <w:t xml:space="preserve">. ter podatki iz dokazil, ki izkazujejo izpolnjevanje </w:t>
      </w:r>
      <w:proofErr w:type="spellStart"/>
      <w:r w:rsidRPr="00496EAC">
        <w:rPr>
          <w:rFonts w:asciiTheme="minorHAnsi" w:hAnsiTheme="minorHAnsi" w:cstheme="minorHAnsi"/>
          <w:sz w:val="22"/>
        </w:rPr>
        <w:t>naročnikovih</w:t>
      </w:r>
      <w:proofErr w:type="spellEnd"/>
      <w:r w:rsidRPr="00496EAC">
        <w:rPr>
          <w:rFonts w:asciiTheme="minorHAnsi" w:hAnsiTheme="minorHAnsi" w:cstheme="minorHAnsi"/>
          <w:sz w:val="22"/>
        </w:rPr>
        <w:t xml:space="preserve">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rsidR="00496EAC" w:rsidRPr="00496EAC" w:rsidRDefault="00496EAC" w:rsidP="00496EAC">
      <w:pPr>
        <w:pStyle w:val="Brezrazmikov"/>
        <w:jc w:val="both"/>
        <w:rPr>
          <w:rFonts w:asciiTheme="minorHAnsi" w:hAnsiTheme="minorHAnsi" w:cstheme="minorHAnsi"/>
          <w:sz w:val="22"/>
        </w:rPr>
      </w:pPr>
    </w:p>
    <w:p w:rsidR="008B4EE9" w:rsidRDefault="009C0E63" w:rsidP="00496EAC">
      <w:pPr>
        <w:pStyle w:val="Brezrazmikov"/>
        <w:jc w:val="both"/>
        <w:rPr>
          <w:rFonts w:asciiTheme="minorHAnsi" w:hAnsiTheme="minorHAnsi" w:cstheme="minorHAnsi"/>
          <w:sz w:val="22"/>
        </w:rPr>
      </w:pPr>
      <w:r w:rsidRPr="00496EAC">
        <w:rPr>
          <w:rFonts w:asciiTheme="minorHAnsi" w:hAnsiTheme="minorHAnsi" w:cstheme="minorHAnsi"/>
          <w:sz w:val="22"/>
        </w:rPr>
        <w:t>Naročnik bo obravnaval kot poslovno skrivnost tiste dokumente v prijavni oz. ponudbeni dokumentaciji, ki bodo kot taki opredeljeni v sklepu ali na drug način v pisni obliki, tako da bo jasno, da ponudnik takšno informacijo šteje za poslovno skrivnost.</w:t>
      </w:r>
    </w:p>
    <w:p w:rsidR="006B22DB" w:rsidRDefault="006B22DB" w:rsidP="00496EAC">
      <w:pPr>
        <w:pStyle w:val="Brezrazmikov"/>
        <w:jc w:val="both"/>
        <w:rPr>
          <w:rFonts w:asciiTheme="minorHAnsi" w:hAnsiTheme="minorHAnsi" w:cstheme="minorHAnsi"/>
          <w:sz w:val="22"/>
        </w:rPr>
      </w:pPr>
    </w:p>
    <w:p w:rsidR="00496EAC" w:rsidRPr="00496EAC" w:rsidRDefault="00496EAC" w:rsidP="00496EAC">
      <w:pPr>
        <w:pStyle w:val="Brezrazmikov"/>
        <w:numPr>
          <w:ilvl w:val="1"/>
          <w:numId w:val="35"/>
        </w:numPr>
        <w:rPr>
          <w:rFonts w:asciiTheme="minorHAnsi" w:hAnsiTheme="minorHAnsi" w:cstheme="minorHAnsi"/>
          <w:b/>
          <w:sz w:val="22"/>
        </w:rPr>
      </w:pPr>
      <w:r w:rsidRPr="00496EAC">
        <w:rPr>
          <w:rFonts w:asciiTheme="minorHAnsi" w:hAnsiTheme="minorHAnsi" w:cstheme="minorHAnsi"/>
          <w:b/>
          <w:sz w:val="22"/>
        </w:rPr>
        <w:t>Način predložitve dokumentov v ponudbi</w:t>
      </w:r>
    </w:p>
    <w:p w:rsidR="00B56A9B" w:rsidRDefault="00B56A9B" w:rsidP="00B56A9B">
      <w:pPr>
        <w:pStyle w:val="Brezrazmikov"/>
        <w:jc w:val="both"/>
        <w:rPr>
          <w:rFonts w:asciiTheme="minorHAnsi" w:hAnsiTheme="minorHAnsi" w:cstheme="minorHAnsi"/>
          <w:sz w:val="22"/>
        </w:rPr>
      </w:pPr>
    </w:p>
    <w:p w:rsidR="00B56A9B" w:rsidRPr="00B56A9B" w:rsidRDefault="00B56A9B" w:rsidP="00B56A9B">
      <w:pPr>
        <w:pStyle w:val="Brezrazmikov"/>
        <w:jc w:val="both"/>
        <w:rPr>
          <w:rFonts w:asciiTheme="minorHAnsi" w:hAnsiTheme="minorHAnsi" w:cstheme="minorHAnsi"/>
          <w:sz w:val="22"/>
        </w:rPr>
      </w:pPr>
      <w:r w:rsidRPr="00B56A9B">
        <w:rPr>
          <w:rFonts w:asciiTheme="minorHAnsi" w:hAnsiTheme="minorHAnsi" w:cstheme="minorHAnsi"/>
          <w:sz w:val="22"/>
        </w:rPr>
        <w:t xml:space="preserve">Ponudnik v informacijskem sistemu e-JN v razdelek »Predračun« naloži v obliki </w:t>
      </w:r>
      <w:proofErr w:type="spellStart"/>
      <w:r w:rsidRPr="00B56A9B">
        <w:rPr>
          <w:rFonts w:asciiTheme="minorHAnsi" w:hAnsiTheme="minorHAnsi" w:cstheme="minorHAnsi"/>
          <w:sz w:val="22"/>
        </w:rPr>
        <w:t>pdf</w:t>
      </w:r>
      <w:proofErr w:type="spellEnd"/>
      <w:r w:rsidRPr="00B56A9B">
        <w:rPr>
          <w:rFonts w:asciiTheme="minorHAnsi" w:hAnsiTheme="minorHAnsi" w:cstheme="minorHAnsi"/>
          <w:sz w:val="22"/>
        </w:rPr>
        <w:t xml:space="preserve">. izpolnjen obrazec »PONUDBA« (OBR-2), ostale obrazce in druge zahtevane priloge pa naloži v razdelek »Druge priloge«. </w:t>
      </w:r>
    </w:p>
    <w:p w:rsidR="00B56A9B" w:rsidRPr="00B56A9B" w:rsidRDefault="00B56A9B" w:rsidP="00B56A9B">
      <w:pPr>
        <w:pStyle w:val="Brezrazmikov"/>
        <w:jc w:val="both"/>
        <w:rPr>
          <w:rFonts w:asciiTheme="minorHAnsi" w:hAnsiTheme="minorHAnsi" w:cstheme="minorHAnsi"/>
          <w:sz w:val="22"/>
        </w:rPr>
      </w:pPr>
    </w:p>
    <w:p w:rsidR="00B56A9B" w:rsidRPr="00B56A9B" w:rsidRDefault="00B56A9B" w:rsidP="00B56A9B">
      <w:pPr>
        <w:pStyle w:val="Brezrazmikov"/>
        <w:jc w:val="both"/>
        <w:rPr>
          <w:rFonts w:asciiTheme="minorHAnsi" w:hAnsiTheme="minorHAnsi" w:cstheme="minorHAnsi"/>
          <w:sz w:val="22"/>
        </w:rPr>
      </w:pPr>
      <w:r w:rsidRPr="00B56A9B">
        <w:rPr>
          <w:rFonts w:asciiTheme="minorHAnsi" w:hAnsiTheme="minorHAnsi" w:cstheme="minorHAnsi"/>
          <w:sz w:val="22"/>
        </w:rPr>
        <w:t>Ponujena naprava mora v celoti ustrezati zahtevam  iz razpisne dokumentacije. Če ponudba ne bo ustrezala navedenim pogojem, jo bo naročnik izločil. Strokovne zahteve so natančneje opredeljene v prilogi predračun (OBR-2.1).</w:t>
      </w:r>
    </w:p>
    <w:p w:rsidR="00B56A9B" w:rsidRPr="00B56A9B" w:rsidRDefault="00B56A9B" w:rsidP="00B56A9B">
      <w:pPr>
        <w:pStyle w:val="Brezrazmikov"/>
        <w:jc w:val="both"/>
        <w:rPr>
          <w:rFonts w:asciiTheme="minorHAnsi" w:hAnsiTheme="minorHAnsi" w:cstheme="minorHAnsi"/>
          <w:sz w:val="22"/>
        </w:rPr>
      </w:pPr>
    </w:p>
    <w:p w:rsidR="00B56A9B" w:rsidRPr="00B56A9B" w:rsidRDefault="00B56A9B" w:rsidP="00B56A9B">
      <w:pPr>
        <w:pStyle w:val="Brezrazmikov"/>
        <w:jc w:val="both"/>
        <w:rPr>
          <w:rFonts w:asciiTheme="minorHAnsi" w:hAnsiTheme="minorHAnsi" w:cstheme="minorHAnsi"/>
          <w:sz w:val="22"/>
        </w:rPr>
      </w:pPr>
      <w:r w:rsidRPr="00B56A9B">
        <w:rPr>
          <w:rFonts w:asciiTheme="minorHAnsi" w:hAnsiTheme="minorHAnsi" w:cstheme="minorHAnsi"/>
          <w:sz w:val="22"/>
        </w:rPr>
        <w:t>Izbrani ponudnik mora podpisati in vrniti naročniku pogodbo v roku petih (5) delovnih dni po prejemu s strani naročnika podpisane pogodbe v nasprotnem primeru bo naročnik smatral, da ponudnik posla ne želi skleniti.</w:t>
      </w:r>
    </w:p>
    <w:p w:rsidR="00B56A9B" w:rsidRPr="00B56A9B" w:rsidRDefault="00B56A9B" w:rsidP="00B56A9B">
      <w:pPr>
        <w:pStyle w:val="Brezrazmikov"/>
        <w:jc w:val="both"/>
        <w:rPr>
          <w:rFonts w:asciiTheme="minorHAnsi" w:hAnsiTheme="minorHAnsi" w:cstheme="minorHAnsi"/>
          <w:sz w:val="22"/>
        </w:rPr>
      </w:pPr>
    </w:p>
    <w:p w:rsidR="00B56A9B" w:rsidRPr="00B56A9B" w:rsidRDefault="00B56A9B" w:rsidP="00B56A9B">
      <w:pPr>
        <w:pStyle w:val="Brezrazmikov"/>
        <w:jc w:val="both"/>
        <w:rPr>
          <w:rFonts w:asciiTheme="minorHAnsi" w:hAnsiTheme="minorHAnsi" w:cstheme="minorHAnsi"/>
          <w:sz w:val="22"/>
        </w:rPr>
      </w:pPr>
      <w:r w:rsidRPr="00B56A9B">
        <w:rPr>
          <w:rFonts w:asciiTheme="minorHAnsi" w:hAnsiTheme="minorHAnsi" w:cstheme="minorHAnsi"/>
          <w:sz w:val="22"/>
        </w:rPr>
        <w:t>Pogodba o izvedbi javnega naročila se sklene izključno v elektronski obliki s kvalificiranim elektronskim podpisom!</w:t>
      </w:r>
    </w:p>
    <w:p w:rsidR="00B56A9B" w:rsidRPr="00B56A9B" w:rsidRDefault="00B56A9B" w:rsidP="00B56A9B">
      <w:pPr>
        <w:pStyle w:val="Brezrazmikov"/>
        <w:jc w:val="both"/>
        <w:rPr>
          <w:rFonts w:asciiTheme="minorHAnsi" w:hAnsiTheme="minorHAnsi" w:cstheme="minorHAnsi"/>
          <w:sz w:val="22"/>
        </w:rPr>
      </w:pPr>
    </w:p>
    <w:p w:rsidR="00B56A9B" w:rsidRPr="00AD246F" w:rsidRDefault="00B56A9B" w:rsidP="00B56A9B">
      <w:pPr>
        <w:pStyle w:val="Brezrazmikov"/>
        <w:jc w:val="both"/>
        <w:rPr>
          <w:rFonts w:asciiTheme="minorHAnsi" w:hAnsiTheme="minorHAnsi" w:cstheme="minorHAnsi"/>
          <w:sz w:val="22"/>
        </w:rPr>
      </w:pPr>
      <w:r w:rsidRPr="00B56A9B">
        <w:rPr>
          <w:rFonts w:asciiTheme="minorHAnsi" w:hAnsiTheme="minorHAnsi" w:cstheme="minorHAnsi"/>
          <w:sz w:val="22"/>
        </w:rPr>
        <w:t xml:space="preserve">Ponudniki morajo </w:t>
      </w:r>
      <w:r w:rsidRPr="00AD246F">
        <w:rPr>
          <w:rFonts w:asciiTheme="minorHAnsi" w:hAnsiTheme="minorHAnsi" w:cstheme="minorHAnsi"/>
          <w:sz w:val="22"/>
        </w:rPr>
        <w:t xml:space="preserve">ponudbe predložiti v informacijski sistem e-JN na spletnem naslovu </w:t>
      </w:r>
      <w:hyperlink r:id="rId15" w:history="1">
        <w:r w:rsidRPr="00AD246F">
          <w:rPr>
            <w:rFonts w:asciiTheme="minorHAnsi" w:hAnsiTheme="minorHAnsi" w:cstheme="minorHAnsi"/>
            <w:sz w:val="22"/>
          </w:rPr>
          <w:t>https://ejn.gov.si/</w:t>
        </w:r>
      </w:hyperlink>
      <w:r w:rsidRPr="00AD246F">
        <w:rPr>
          <w:rFonts w:asciiTheme="minorHAnsi" w:hAnsiTheme="minorHAnsi" w:cstheme="minorHAnsi"/>
          <w:sz w:val="22"/>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6" w:history="1">
        <w:r w:rsidRPr="00AD246F">
          <w:rPr>
            <w:rFonts w:asciiTheme="minorHAnsi" w:hAnsiTheme="minorHAnsi" w:cstheme="minorHAnsi"/>
            <w:sz w:val="22"/>
          </w:rPr>
          <w:t>https://ejn.gov.si/</w:t>
        </w:r>
      </w:hyperlink>
      <w:r w:rsidRPr="00AD246F">
        <w:rPr>
          <w:rFonts w:asciiTheme="minorHAnsi" w:hAnsiTheme="minorHAnsi" w:cstheme="minorHAnsi"/>
          <w:sz w:val="22"/>
        </w:rPr>
        <w:t>.</w:t>
      </w:r>
    </w:p>
    <w:p w:rsidR="00B56A9B" w:rsidRPr="00AD246F" w:rsidRDefault="00B56A9B" w:rsidP="00B56A9B">
      <w:pPr>
        <w:pStyle w:val="Brezrazmikov"/>
        <w:jc w:val="both"/>
        <w:rPr>
          <w:rFonts w:asciiTheme="minorHAnsi" w:hAnsiTheme="minorHAnsi" w:cstheme="minorHAnsi"/>
          <w:sz w:val="22"/>
        </w:rPr>
      </w:pPr>
    </w:p>
    <w:p w:rsidR="00B56A9B" w:rsidRPr="00AD246F" w:rsidRDefault="00B56A9B" w:rsidP="00B56A9B">
      <w:pPr>
        <w:pStyle w:val="Brezrazmikov"/>
        <w:jc w:val="both"/>
        <w:rPr>
          <w:rFonts w:asciiTheme="minorHAnsi" w:hAnsiTheme="minorHAnsi" w:cstheme="minorHAnsi"/>
          <w:sz w:val="22"/>
        </w:rPr>
      </w:pPr>
      <w:r w:rsidRPr="00AD246F">
        <w:rPr>
          <w:rFonts w:asciiTheme="minorHAnsi" w:hAnsiTheme="minorHAnsi" w:cstheme="minorHAnsi"/>
          <w:sz w:val="22"/>
        </w:rPr>
        <w:t xml:space="preserve">Ponudnik se mora pred oddajo ponudbe registrirati na spletnem naslovu </w:t>
      </w:r>
      <w:hyperlink r:id="rId17" w:history="1">
        <w:r w:rsidRPr="00AD246F">
          <w:rPr>
            <w:rFonts w:asciiTheme="minorHAnsi" w:hAnsiTheme="minorHAnsi" w:cstheme="minorHAnsi"/>
            <w:sz w:val="22"/>
          </w:rPr>
          <w:t>https://ejn.gov.si/</w:t>
        </w:r>
      </w:hyperlink>
      <w:r w:rsidRPr="00AD246F">
        <w:rPr>
          <w:rFonts w:asciiTheme="minorHAnsi" w:hAnsiTheme="minorHAnsi" w:cstheme="minorHAnsi"/>
          <w:sz w:val="22"/>
        </w:rPr>
        <w:t>, v skladu z Navodili za uporabo e-JN. Če je ponudnik že registriran v informacijski sistem e-JN, se v aplikacijo prijavi na istem naslovu.</w:t>
      </w:r>
    </w:p>
    <w:p w:rsidR="00B56A9B" w:rsidRPr="00AD246F" w:rsidRDefault="00B56A9B" w:rsidP="00B56A9B">
      <w:pPr>
        <w:pStyle w:val="Brezrazmikov"/>
        <w:jc w:val="both"/>
        <w:rPr>
          <w:rFonts w:asciiTheme="minorHAnsi" w:hAnsiTheme="minorHAnsi" w:cstheme="minorHAnsi"/>
          <w:sz w:val="22"/>
        </w:rPr>
      </w:pPr>
    </w:p>
    <w:p w:rsidR="00B56A9B" w:rsidRPr="00AD246F" w:rsidRDefault="00B56A9B" w:rsidP="00B56A9B">
      <w:pPr>
        <w:pStyle w:val="Brezrazmikov"/>
        <w:jc w:val="both"/>
        <w:rPr>
          <w:rFonts w:asciiTheme="minorHAnsi" w:hAnsiTheme="minorHAnsi" w:cstheme="minorHAnsi"/>
          <w:sz w:val="22"/>
        </w:rPr>
      </w:pPr>
      <w:r w:rsidRPr="00AD246F">
        <w:rPr>
          <w:rFonts w:asciiTheme="minorHAnsi" w:hAnsiTheme="minorHAnsi" w:cstheme="minorHAnsi"/>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D246F">
        <w:rPr>
          <w:rFonts w:asciiTheme="minorHAnsi" w:hAnsiTheme="minorHAnsi" w:cstheme="minorHAnsi"/>
          <w:sz w:val="22"/>
        </w:rPr>
        <w:footnoteReference w:id="1"/>
      </w:r>
      <w:r w:rsidRPr="00AD246F">
        <w:rPr>
          <w:rFonts w:asciiTheme="minorHAnsi" w:hAnsiTheme="minorHAnsi" w:cstheme="minorHAnsi"/>
          <w:sz w:val="22"/>
        </w:rPr>
        <w:t>). Z oddajo ponudbe je le-ta zavezujoča za čas, naveden v ponudbi, razen če jo uporabnik ponudnika umakne ali spremeni pred potekom roka za oddajo ponudb.</w:t>
      </w:r>
    </w:p>
    <w:p w:rsidR="00B56A9B" w:rsidRPr="00AD246F" w:rsidRDefault="00B56A9B" w:rsidP="00B56A9B">
      <w:pPr>
        <w:pStyle w:val="Brezrazmikov"/>
        <w:jc w:val="both"/>
        <w:rPr>
          <w:rFonts w:asciiTheme="minorHAnsi" w:hAnsiTheme="minorHAnsi" w:cstheme="minorHAnsi"/>
          <w:sz w:val="22"/>
        </w:rPr>
      </w:pPr>
    </w:p>
    <w:p w:rsidR="00B56A9B" w:rsidRPr="00AD246F" w:rsidRDefault="00B56A9B" w:rsidP="00B56A9B">
      <w:pPr>
        <w:pStyle w:val="Brezrazmikov"/>
        <w:jc w:val="both"/>
        <w:rPr>
          <w:rFonts w:asciiTheme="minorHAnsi" w:hAnsiTheme="minorHAnsi" w:cstheme="minorHAnsi"/>
          <w:sz w:val="22"/>
        </w:rPr>
      </w:pPr>
      <w:r w:rsidRPr="00AD246F">
        <w:rPr>
          <w:rFonts w:asciiTheme="minorHAnsi" w:hAnsiTheme="minorHAnsi" w:cstheme="minorHAnsi"/>
          <w:sz w:val="22"/>
        </w:rPr>
        <w:t xml:space="preserve">Ponudba se šteje za pravočasno oddano, če jo naročnik prejme preko sistema e-JN </w:t>
      </w:r>
      <w:hyperlink r:id="rId18" w:history="1">
        <w:r w:rsidRPr="00AD246F">
          <w:rPr>
            <w:rFonts w:asciiTheme="minorHAnsi" w:hAnsiTheme="minorHAnsi" w:cstheme="minorHAnsi"/>
            <w:sz w:val="22"/>
          </w:rPr>
          <w:t>https://ejn.gov.si/</w:t>
        </w:r>
      </w:hyperlink>
      <w:r w:rsidRPr="00AD246F">
        <w:rPr>
          <w:rFonts w:asciiTheme="minorHAnsi" w:hAnsiTheme="minorHAnsi" w:cstheme="minorHAnsi"/>
          <w:sz w:val="22"/>
        </w:rPr>
        <w:t xml:space="preserve"> najkasneje do roka za oddajo ponudbe. Za oddano ponudbo se šteje ponudba, ki je v informacijskem sistemu e-JN označena s statusom »ODDANO«.</w:t>
      </w:r>
    </w:p>
    <w:p w:rsidR="00B56A9B" w:rsidRPr="00AD246F" w:rsidRDefault="00B56A9B" w:rsidP="00B56A9B">
      <w:pPr>
        <w:pStyle w:val="Brezrazmikov"/>
        <w:jc w:val="both"/>
        <w:rPr>
          <w:rFonts w:asciiTheme="minorHAnsi" w:hAnsiTheme="minorHAnsi" w:cstheme="minorHAnsi"/>
          <w:sz w:val="22"/>
        </w:rPr>
      </w:pPr>
    </w:p>
    <w:p w:rsidR="00B56A9B" w:rsidRPr="00B56A9B" w:rsidRDefault="00B56A9B" w:rsidP="00B56A9B">
      <w:pPr>
        <w:pStyle w:val="Brezrazmikov"/>
        <w:jc w:val="both"/>
        <w:rPr>
          <w:rFonts w:asciiTheme="minorHAnsi" w:hAnsiTheme="minorHAnsi" w:cstheme="minorHAnsi"/>
          <w:sz w:val="22"/>
        </w:rPr>
      </w:pPr>
      <w:r w:rsidRPr="00AD246F">
        <w:rPr>
          <w:rFonts w:asciiTheme="minorHAnsi" w:hAnsiTheme="minorHAnsi" w:cstheme="minorHAnsi"/>
          <w:sz w:val="22"/>
        </w:rPr>
        <w:t>Ponudnik lahko do roka za oddajo svojo ponudbo umakne ali spremeni. Če ponudnik v informacijskem sistemu e-JN svojo ponudbo umakne, se šteje, da ponudba ni bila oddana in je naročnik v sistemu e-JN tudi ne bo videl. Če ponudnik svojo ponudbo v informacijskem sistemu e-JN spremeni</w:t>
      </w:r>
      <w:r w:rsidRPr="00B56A9B">
        <w:rPr>
          <w:rFonts w:asciiTheme="minorHAnsi" w:hAnsiTheme="minorHAnsi" w:cstheme="minorHAnsi"/>
          <w:sz w:val="22"/>
        </w:rPr>
        <w:t xml:space="preserve">, je naročniku v tem sistemu odprta zadnja oddana ponudba. </w:t>
      </w:r>
    </w:p>
    <w:p w:rsidR="00B56A9B" w:rsidRPr="00B56A9B" w:rsidRDefault="00B56A9B" w:rsidP="00B56A9B">
      <w:pPr>
        <w:pStyle w:val="Brezrazmikov"/>
        <w:jc w:val="both"/>
        <w:rPr>
          <w:rFonts w:asciiTheme="minorHAnsi" w:hAnsiTheme="minorHAnsi" w:cstheme="minorHAnsi"/>
          <w:sz w:val="22"/>
        </w:rPr>
      </w:pPr>
    </w:p>
    <w:p w:rsidR="00B56A9B" w:rsidRPr="00B56A9B" w:rsidRDefault="00B56A9B" w:rsidP="00B56A9B">
      <w:pPr>
        <w:pStyle w:val="Brezrazmikov"/>
        <w:jc w:val="both"/>
        <w:rPr>
          <w:rFonts w:asciiTheme="minorHAnsi" w:hAnsiTheme="minorHAnsi" w:cstheme="minorHAnsi"/>
          <w:sz w:val="22"/>
        </w:rPr>
      </w:pPr>
      <w:r w:rsidRPr="00B56A9B">
        <w:rPr>
          <w:rFonts w:asciiTheme="minorHAnsi" w:hAnsiTheme="minorHAnsi" w:cstheme="minorHAnsi"/>
          <w:sz w:val="22"/>
        </w:rPr>
        <w:t>Po preteku roka za predložitev ponudb ponudbe ne bo več mogoče oddati.</w:t>
      </w:r>
    </w:p>
    <w:p w:rsidR="00B56A9B" w:rsidRPr="00B56A9B" w:rsidRDefault="00B56A9B" w:rsidP="00B56A9B">
      <w:pPr>
        <w:pStyle w:val="Brezrazmikov"/>
        <w:jc w:val="both"/>
        <w:rPr>
          <w:rFonts w:asciiTheme="minorHAnsi" w:hAnsiTheme="minorHAnsi" w:cstheme="minorHAnsi"/>
          <w:sz w:val="22"/>
        </w:rPr>
      </w:pPr>
    </w:p>
    <w:p w:rsidR="00B56A9B" w:rsidRPr="00B56A9B" w:rsidRDefault="00B56A9B" w:rsidP="00B56A9B">
      <w:pPr>
        <w:pStyle w:val="Brezrazmikov"/>
        <w:jc w:val="both"/>
        <w:rPr>
          <w:rFonts w:asciiTheme="minorHAnsi" w:hAnsiTheme="minorHAnsi" w:cstheme="minorHAnsi"/>
          <w:sz w:val="22"/>
        </w:rPr>
      </w:pPr>
      <w:r w:rsidRPr="00B56A9B">
        <w:rPr>
          <w:rFonts w:asciiTheme="minorHAnsi" w:hAnsiTheme="minorHAnsi" w:cstheme="minorHAnsi"/>
          <w:sz w:val="22"/>
        </w:rPr>
        <w:lastRenderedPageBreak/>
        <w:t>V kolikor ponudnik ne odda ponudbe v skladu z zahtevami naročnika se takšna ponudba zavrne kot nedopustna.</w:t>
      </w:r>
    </w:p>
    <w:p w:rsidR="00B56A9B" w:rsidRPr="00B56A9B" w:rsidRDefault="00B56A9B" w:rsidP="00B56A9B">
      <w:pPr>
        <w:pStyle w:val="Brezrazmikov"/>
        <w:ind w:left="720"/>
        <w:jc w:val="both"/>
        <w:rPr>
          <w:rFonts w:asciiTheme="minorHAnsi" w:hAnsiTheme="minorHAnsi" w:cstheme="minorHAnsi"/>
          <w:sz w:val="22"/>
        </w:rPr>
      </w:pPr>
    </w:p>
    <w:p w:rsidR="00496EAC" w:rsidRDefault="00496EAC" w:rsidP="00496EAC">
      <w:pPr>
        <w:pStyle w:val="Brezrazmikov"/>
        <w:jc w:val="both"/>
        <w:rPr>
          <w:rFonts w:asciiTheme="minorHAnsi" w:hAnsiTheme="minorHAnsi" w:cstheme="minorHAnsi"/>
          <w:sz w:val="22"/>
        </w:rPr>
      </w:pPr>
    </w:p>
    <w:p w:rsidR="00496EAC" w:rsidRPr="00496EAC" w:rsidRDefault="00496EAC" w:rsidP="00496EAC">
      <w:pPr>
        <w:pStyle w:val="Brezrazmikov"/>
        <w:numPr>
          <w:ilvl w:val="1"/>
          <w:numId w:val="35"/>
        </w:numPr>
        <w:rPr>
          <w:rFonts w:asciiTheme="minorHAnsi" w:hAnsiTheme="minorHAnsi" w:cstheme="minorHAnsi"/>
          <w:b/>
          <w:sz w:val="22"/>
        </w:rPr>
      </w:pPr>
      <w:r w:rsidRPr="00496EAC">
        <w:rPr>
          <w:rFonts w:asciiTheme="minorHAnsi" w:hAnsiTheme="minorHAnsi" w:cstheme="minorHAnsi"/>
          <w:b/>
          <w:sz w:val="22"/>
        </w:rPr>
        <w:t>Veljavnost ponudbe</w:t>
      </w:r>
    </w:p>
    <w:p w:rsidR="00496EAC" w:rsidRDefault="00496EAC" w:rsidP="00496EAC">
      <w:pPr>
        <w:pStyle w:val="Brezrazmikov"/>
        <w:jc w:val="both"/>
        <w:rPr>
          <w:rFonts w:asciiTheme="minorHAnsi" w:hAnsiTheme="minorHAnsi" w:cstheme="minorHAnsi"/>
          <w:sz w:val="22"/>
        </w:rPr>
      </w:pPr>
    </w:p>
    <w:p w:rsidR="008B4EE9" w:rsidRDefault="009C0E63" w:rsidP="00496EAC">
      <w:pPr>
        <w:pStyle w:val="Brezrazmikov"/>
        <w:jc w:val="both"/>
        <w:rPr>
          <w:rFonts w:asciiTheme="minorHAnsi" w:hAnsiTheme="minorHAnsi" w:cstheme="minorHAnsi"/>
          <w:sz w:val="22"/>
        </w:rPr>
      </w:pPr>
      <w:r w:rsidRPr="00496EAC">
        <w:rPr>
          <w:rFonts w:asciiTheme="minorHAnsi" w:hAnsiTheme="minorHAnsi" w:cstheme="minorHAnsi"/>
          <w:sz w:val="22"/>
        </w:rPr>
        <w:t>Ponudba velja najmanj 180 dni od roka za predložitev ponudb. V primeru krajšega roka veljavnosti ponudbe se ponudba zavrne.</w:t>
      </w:r>
    </w:p>
    <w:p w:rsidR="00496EAC" w:rsidRPr="00496EAC" w:rsidRDefault="00496EAC" w:rsidP="00496EAC">
      <w:pPr>
        <w:pStyle w:val="Brezrazmikov"/>
        <w:jc w:val="both"/>
        <w:rPr>
          <w:rFonts w:asciiTheme="minorHAnsi" w:hAnsiTheme="minorHAnsi" w:cstheme="minorHAnsi"/>
          <w:sz w:val="22"/>
        </w:rPr>
      </w:pPr>
    </w:p>
    <w:p w:rsidR="008B4EE9" w:rsidRDefault="009C0E63" w:rsidP="00496EAC">
      <w:pPr>
        <w:pStyle w:val="Brezrazmikov"/>
        <w:jc w:val="both"/>
        <w:rPr>
          <w:rFonts w:asciiTheme="minorHAnsi" w:hAnsiTheme="minorHAnsi" w:cstheme="minorHAnsi"/>
          <w:sz w:val="22"/>
        </w:rPr>
      </w:pPr>
      <w:r w:rsidRPr="00496EAC">
        <w:rPr>
          <w:rFonts w:asciiTheme="minorHAnsi" w:hAnsiTheme="minorHAnsi" w:cstheme="minorHAnsi"/>
          <w:sz w:val="22"/>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rsidR="00496EAC" w:rsidRPr="00496EAC" w:rsidRDefault="00496EAC" w:rsidP="00496EAC">
      <w:pPr>
        <w:pStyle w:val="Brezrazmikov"/>
        <w:ind w:left="720"/>
        <w:rPr>
          <w:rFonts w:asciiTheme="minorHAnsi" w:hAnsiTheme="minorHAnsi" w:cstheme="minorHAnsi"/>
          <w:b/>
          <w:sz w:val="22"/>
        </w:rPr>
      </w:pPr>
    </w:p>
    <w:p w:rsidR="00496EAC" w:rsidRPr="00795E89" w:rsidRDefault="00496EAC" w:rsidP="00496EAC">
      <w:pPr>
        <w:pStyle w:val="Brezrazmikov"/>
        <w:numPr>
          <w:ilvl w:val="1"/>
          <w:numId w:val="35"/>
        </w:numPr>
        <w:rPr>
          <w:rFonts w:asciiTheme="minorHAnsi" w:hAnsiTheme="minorHAnsi" w:cstheme="minorHAnsi"/>
          <w:b/>
          <w:sz w:val="22"/>
        </w:rPr>
      </w:pPr>
      <w:r w:rsidRPr="00795E89">
        <w:rPr>
          <w:rFonts w:asciiTheme="minorHAnsi" w:hAnsiTheme="minorHAnsi" w:cstheme="minorHAnsi"/>
          <w:b/>
          <w:sz w:val="22"/>
        </w:rPr>
        <w:t>Pravno varstvo</w:t>
      </w:r>
    </w:p>
    <w:p w:rsidR="00496EAC" w:rsidRPr="00795E89" w:rsidRDefault="00496EAC" w:rsidP="00496EAC">
      <w:pPr>
        <w:pStyle w:val="Brezrazmikov"/>
        <w:jc w:val="both"/>
        <w:rPr>
          <w:rFonts w:asciiTheme="minorHAnsi" w:hAnsiTheme="minorHAnsi" w:cstheme="minorHAnsi"/>
          <w:sz w:val="22"/>
        </w:rPr>
      </w:pPr>
    </w:p>
    <w:p w:rsidR="00B56A9B" w:rsidRPr="00B56A9B" w:rsidRDefault="00B56A9B" w:rsidP="00B56A9B">
      <w:pPr>
        <w:pStyle w:val="Brezrazmikov"/>
        <w:jc w:val="both"/>
        <w:rPr>
          <w:rFonts w:asciiTheme="minorHAnsi" w:eastAsia="Arial Unicode MS" w:hAnsiTheme="minorHAnsi" w:cstheme="minorHAnsi"/>
          <w:sz w:val="22"/>
        </w:rPr>
      </w:pPr>
      <w:r w:rsidRPr="00795E89">
        <w:rPr>
          <w:rFonts w:asciiTheme="minorHAnsi" w:eastAsia="Arial Unicode MS" w:hAnsiTheme="minorHAnsi" w:cstheme="minorHAnsi"/>
          <w:sz w:val="22"/>
        </w:rPr>
        <w:t>Pravno varstvo v postopku</w:t>
      </w:r>
      <w:r w:rsidRPr="00B56A9B">
        <w:rPr>
          <w:rFonts w:asciiTheme="minorHAnsi" w:eastAsia="Arial Unicode MS" w:hAnsiTheme="minorHAnsi" w:cstheme="minorHAnsi"/>
          <w:sz w:val="22"/>
        </w:rPr>
        <w:t xml:space="preserve"> javnega naročanja je zagotovljeno v skladu z določbami Zakona o pravnem varstvu v postopkih javnega naročanja (v nadaljevanju: ZPVPJN), po postopku in na način kot ga določa zakon. </w:t>
      </w:r>
    </w:p>
    <w:p w:rsidR="00B56A9B" w:rsidRPr="00B56A9B" w:rsidRDefault="00B56A9B" w:rsidP="00B56A9B">
      <w:pPr>
        <w:pStyle w:val="Brezrazmikov"/>
        <w:jc w:val="both"/>
        <w:rPr>
          <w:rFonts w:asciiTheme="minorHAnsi" w:eastAsia="Arial Unicode MS" w:hAnsiTheme="minorHAnsi" w:cstheme="minorHAnsi"/>
          <w:sz w:val="22"/>
        </w:rPr>
      </w:pPr>
    </w:p>
    <w:p w:rsidR="00B56A9B" w:rsidRPr="00B56A9B" w:rsidRDefault="00B56A9B" w:rsidP="00B56A9B">
      <w:pPr>
        <w:pStyle w:val="Brezrazmikov"/>
        <w:jc w:val="both"/>
        <w:rPr>
          <w:rFonts w:asciiTheme="minorHAnsi" w:eastAsia="Arial Unicode MS" w:hAnsiTheme="minorHAnsi" w:cstheme="minorHAnsi"/>
          <w:sz w:val="22"/>
        </w:rPr>
      </w:pPr>
      <w:r w:rsidRPr="00B56A9B">
        <w:rPr>
          <w:rFonts w:asciiTheme="minorHAnsi" w:eastAsia="Arial Unicode MS" w:hAnsiTheme="minorHAnsi" w:cstheme="minorHAnsi"/>
          <w:sz w:val="22"/>
        </w:rPr>
        <w:t>Zahtevek za revizijo, ki se nanaša na vsebino objave, povabilo k oddaji ponudbe ali razpisno dokumentacijo, se vloži v desetih delovnih dneh od dneva objave obvestila o naročilu ali prejema povabila k oddaji ponudbe.</w:t>
      </w:r>
    </w:p>
    <w:p w:rsidR="00B56A9B" w:rsidRPr="00B56A9B" w:rsidRDefault="00B56A9B" w:rsidP="00B56A9B">
      <w:pPr>
        <w:pStyle w:val="Brezrazmikov"/>
        <w:jc w:val="both"/>
        <w:rPr>
          <w:rFonts w:asciiTheme="minorHAnsi" w:eastAsia="Arial Unicode MS" w:hAnsiTheme="minorHAnsi" w:cstheme="minorHAnsi"/>
          <w:sz w:val="22"/>
        </w:rPr>
      </w:pPr>
    </w:p>
    <w:p w:rsidR="00B56A9B" w:rsidRPr="00B56A9B" w:rsidRDefault="00B56A9B" w:rsidP="00B56A9B">
      <w:pPr>
        <w:pStyle w:val="Brezrazmikov"/>
        <w:jc w:val="both"/>
        <w:rPr>
          <w:rFonts w:asciiTheme="minorHAnsi" w:eastAsia="Arial Unicode MS" w:hAnsiTheme="minorHAnsi" w:cstheme="minorHAnsi"/>
          <w:sz w:val="22"/>
        </w:rPr>
      </w:pPr>
      <w:r w:rsidRPr="00B56A9B">
        <w:rPr>
          <w:rFonts w:asciiTheme="minorHAnsi" w:eastAsia="Arial Unicode MS" w:hAnsiTheme="minorHAnsi" w:cstheme="minorHAnsi"/>
          <w:sz w:val="22"/>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B56A9B">
        <w:rPr>
          <w:rFonts w:asciiTheme="minorHAnsi" w:eastAsia="Arial Unicode MS" w:hAnsiTheme="minorHAnsi" w:cstheme="minorHAnsi"/>
          <w:sz w:val="22"/>
        </w:rPr>
        <w:t>predrevizijski</w:t>
      </w:r>
      <w:proofErr w:type="spellEnd"/>
      <w:r w:rsidRPr="00B56A9B">
        <w:rPr>
          <w:rFonts w:asciiTheme="minorHAnsi" w:eastAsia="Arial Unicode MS" w:hAnsiTheme="minorHAnsi" w:cstheme="minorHAnsi"/>
          <w:sz w:val="22"/>
        </w:rPr>
        <w:t xml:space="preserve"> in revizijski postopek. Natančne informacije o načinu plačila takse so dostopne na spletni strani Ministrstva za javno upravo: </w:t>
      </w:r>
      <w:r w:rsidR="00AD246F">
        <w:rPr>
          <w:rFonts w:asciiTheme="minorHAnsi" w:eastAsia="Arial Unicode MS" w:hAnsiTheme="minorHAnsi" w:cstheme="minorHAnsi"/>
          <w:sz w:val="22"/>
        </w:rPr>
        <w:t xml:space="preserve"> </w:t>
      </w:r>
      <w:r w:rsidR="00AD246F" w:rsidRPr="00AD246F">
        <w:rPr>
          <w:rFonts w:asciiTheme="minorHAnsi" w:eastAsia="Arial Unicode MS" w:hAnsiTheme="minorHAnsi" w:cstheme="minorHAnsi"/>
          <w:sz w:val="22"/>
        </w:rPr>
        <w:t>https://ejn.gov.si/sistem/pravno-varstvo.html</w:t>
      </w:r>
    </w:p>
    <w:p w:rsidR="00AD246F" w:rsidRDefault="00AD246F" w:rsidP="00B56A9B">
      <w:pPr>
        <w:pStyle w:val="Brezrazmikov"/>
        <w:jc w:val="both"/>
        <w:rPr>
          <w:rFonts w:asciiTheme="minorHAnsi" w:eastAsia="Arial Unicode MS" w:hAnsiTheme="minorHAnsi" w:cstheme="minorHAnsi"/>
          <w:sz w:val="22"/>
        </w:rPr>
      </w:pPr>
    </w:p>
    <w:p w:rsidR="00B56A9B" w:rsidRPr="00B56A9B" w:rsidRDefault="00B56A9B" w:rsidP="00B56A9B">
      <w:pPr>
        <w:pStyle w:val="Brezrazmikov"/>
        <w:jc w:val="both"/>
        <w:rPr>
          <w:rFonts w:asciiTheme="minorHAnsi" w:eastAsia="Arial Unicode MS" w:hAnsiTheme="minorHAnsi" w:cstheme="minorHAnsi"/>
          <w:sz w:val="22"/>
        </w:rPr>
      </w:pPr>
      <w:r w:rsidRPr="00B56A9B">
        <w:rPr>
          <w:rFonts w:asciiTheme="minorHAnsi" w:eastAsia="Arial Unicode MS" w:hAnsiTheme="minorHAnsi" w:cstheme="minorHAnsi"/>
          <w:sz w:val="22"/>
        </w:rPr>
        <w:t>Če naročnik ugotovi, da zahtevek za revizijo ni bil vložen pravočasno ali ga ni vložila aktivno legitimirana oseba iz 14. člena ZPVPJN, ali da ni bila plačana ustrezna taksa, ga najpozneje v treh delovnih dneh od prejema s sklepom zavrže.</w:t>
      </w:r>
    </w:p>
    <w:p w:rsidR="00496EAC" w:rsidRDefault="00496EAC" w:rsidP="00496EAC">
      <w:pPr>
        <w:pStyle w:val="Brezrazmikov"/>
        <w:jc w:val="both"/>
        <w:rPr>
          <w:rFonts w:asciiTheme="minorHAnsi" w:hAnsiTheme="minorHAnsi" w:cstheme="minorHAnsi"/>
          <w:sz w:val="22"/>
        </w:rPr>
      </w:pPr>
    </w:p>
    <w:p w:rsidR="00496EAC" w:rsidRPr="00496EAC" w:rsidRDefault="00496EAC" w:rsidP="00496EAC">
      <w:pPr>
        <w:pStyle w:val="Brezrazmikov"/>
        <w:numPr>
          <w:ilvl w:val="1"/>
          <w:numId w:val="35"/>
        </w:numPr>
        <w:rPr>
          <w:rFonts w:asciiTheme="minorHAnsi" w:hAnsiTheme="minorHAnsi" w:cstheme="minorHAnsi"/>
          <w:b/>
          <w:sz w:val="22"/>
        </w:rPr>
      </w:pPr>
      <w:r w:rsidRPr="00496EAC">
        <w:rPr>
          <w:rFonts w:asciiTheme="minorHAnsi" w:hAnsiTheme="minorHAnsi" w:cstheme="minorHAnsi"/>
          <w:b/>
          <w:sz w:val="22"/>
        </w:rPr>
        <w:t>Sklenitev pogodbe</w:t>
      </w:r>
    </w:p>
    <w:p w:rsidR="00496EAC" w:rsidRPr="00496EAC" w:rsidRDefault="00496EAC" w:rsidP="00496EAC">
      <w:pPr>
        <w:pStyle w:val="Brezrazmikov"/>
        <w:jc w:val="both"/>
        <w:rPr>
          <w:rFonts w:asciiTheme="minorHAnsi" w:hAnsiTheme="minorHAnsi" w:cstheme="minorHAnsi"/>
          <w:sz w:val="22"/>
        </w:rPr>
      </w:pPr>
    </w:p>
    <w:p w:rsidR="008B4EE9" w:rsidRDefault="009C0E63" w:rsidP="00496EAC">
      <w:pPr>
        <w:pStyle w:val="Brezrazmikov"/>
        <w:jc w:val="both"/>
        <w:rPr>
          <w:rFonts w:asciiTheme="minorHAnsi" w:hAnsiTheme="minorHAnsi" w:cstheme="minorHAnsi"/>
          <w:sz w:val="22"/>
        </w:rPr>
      </w:pPr>
      <w:r w:rsidRPr="00496EAC">
        <w:rPr>
          <w:rFonts w:asciiTheme="minorHAnsi" w:hAnsiTheme="minorHAnsi" w:cstheme="minorHAnsi"/>
          <w:sz w:val="22"/>
        </w:rPr>
        <w:t xml:space="preserve">Izbrani ponudnik bo pozvan k podpisu pogodbe. Pogodba bo sklenjena pod </w:t>
      </w:r>
      <w:proofErr w:type="spellStart"/>
      <w:r w:rsidRPr="00496EAC">
        <w:rPr>
          <w:rFonts w:asciiTheme="minorHAnsi" w:hAnsiTheme="minorHAnsi" w:cstheme="minorHAnsi"/>
          <w:sz w:val="22"/>
        </w:rPr>
        <w:t>odložnim</w:t>
      </w:r>
      <w:proofErr w:type="spellEnd"/>
      <w:r w:rsidRPr="00496EAC">
        <w:rPr>
          <w:rFonts w:asciiTheme="minorHAnsi" w:hAnsiTheme="minorHAnsi" w:cstheme="minorHAnsi"/>
          <w:sz w:val="22"/>
        </w:rPr>
        <w:t xml:space="preserve"> pogojem predložitve zavarovanja za dobro izvedbo pogodbenih del, če je zahtevno, in morebitnimi drugimi pogoji, kot izhajajo iz vzorca pogodbe in te razpisne dokumentacije.</w:t>
      </w:r>
    </w:p>
    <w:p w:rsidR="00496EAC" w:rsidRPr="00496EAC" w:rsidRDefault="00496EAC" w:rsidP="00496EAC">
      <w:pPr>
        <w:pStyle w:val="Brezrazmikov"/>
        <w:jc w:val="both"/>
        <w:rPr>
          <w:rFonts w:asciiTheme="minorHAnsi" w:hAnsiTheme="minorHAnsi" w:cstheme="minorHAnsi"/>
          <w:sz w:val="22"/>
        </w:rPr>
      </w:pPr>
    </w:p>
    <w:p w:rsidR="008B4EE9" w:rsidRDefault="009C0E63" w:rsidP="00496EAC">
      <w:pPr>
        <w:pStyle w:val="Brezrazmikov"/>
        <w:jc w:val="both"/>
        <w:rPr>
          <w:rFonts w:asciiTheme="minorHAnsi" w:hAnsiTheme="minorHAnsi" w:cstheme="minorHAnsi"/>
          <w:sz w:val="22"/>
        </w:rPr>
      </w:pPr>
      <w:r w:rsidRPr="00496EAC">
        <w:rPr>
          <w:rFonts w:asciiTheme="minorHAnsi" w:hAnsiTheme="minorHAnsi" w:cstheme="minorHAnsi"/>
          <w:sz w:val="22"/>
        </w:rPr>
        <w:t>Če se ponudnik v petih (5) delovnih dneh po pozivu k podpisu pogodbe ne bo odzval na poziv, lahko naročnik šteje, da je odstopil od ponudbe.</w:t>
      </w:r>
    </w:p>
    <w:p w:rsidR="00496EAC" w:rsidRPr="00496EAC" w:rsidRDefault="00496EAC" w:rsidP="00496EAC">
      <w:pPr>
        <w:pStyle w:val="Brezrazmikov"/>
        <w:jc w:val="both"/>
        <w:rPr>
          <w:rFonts w:asciiTheme="minorHAnsi" w:hAnsiTheme="minorHAnsi" w:cstheme="minorHAnsi"/>
          <w:sz w:val="22"/>
        </w:rPr>
      </w:pPr>
    </w:p>
    <w:p w:rsidR="008B4EE9" w:rsidRPr="00496EAC" w:rsidRDefault="009C0E63" w:rsidP="00496EAC">
      <w:pPr>
        <w:pStyle w:val="Brezrazmikov"/>
        <w:jc w:val="both"/>
        <w:rPr>
          <w:rFonts w:asciiTheme="minorHAnsi" w:hAnsiTheme="minorHAnsi" w:cstheme="minorHAnsi"/>
          <w:sz w:val="22"/>
        </w:rPr>
      </w:pPr>
      <w:r w:rsidRPr="00496EAC">
        <w:rPr>
          <w:rFonts w:asciiTheme="minorHAnsi" w:hAnsiTheme="minorHAnsi" w:cstheme="minorHAnsi"/>
          <w:sz w:val="22"/>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180E8F" w:rsidRDefault="00180E8F">
      <w:pPr>
        <w:rPr>
          <w:rFonts w:asciiTheme="minorHAnsi" w:hAnsiTheme="minorHAnsi" w:cstheme="minorHAnsi"/>
        </w:rPr>
      </w:pPr>
    </w:p>
    <w:p w:rsidR="00A36B46" w:rsidRPr="00795E89" w:rsidRDefault="009C0E63" w:rsidP="00FB65AA">
      <w:pPr>
        <w:pStyle w:val="Brezrazmikov"/>
        <w:numPr>
          <w:ilvl w:val="1"/>
          <w:numId w:val="35"/>
        </w:numPr>
        <w:rPr>
          <w:rFonts w:asciiTheme="minorHAnsi" w:hAnsiTheme="minorHAnsi" w:cstheme="minorHAnsi"/>
          <w:b/>
          <w:sz w:val="22"/>
        </w:rPr>
      </w:pPr>
      <w:r w:rsidRPr="00795E89">
        <w:rPr>
          <w:rFonts w:asciiTheme="minorHAnsi" w:hAnsiTheme="minorHAnsi" w:cstheme="minorHAnsi"/>
          <w:b/>
          <w:sz w:val="22"/>
        </w:rPr>
        <w:t>Merila</w:t>
      </w:r>
    </w:p>
    <w:p w:rsidR="00A36B46" w:rsidRPr="00FB65AA" w:rsidRDefault="00A36B46" w:rsidP="00FB65AA">
      <w:pPr>
        <w:pStyle w:val="Brezrazmikov"/>
        <w:jc w:val="both"/>
        <w:rPr>
          <w:rFonts w:asciiTheme="minorHAnsi" w:hAnsiTheme="minorHAnsi" w:cstheme="minorHAnsi"/>
          <w:sz w:val="22"/>
        </w:rPr>
      </w:pPr>
    </w:p>
    <w:p w:rsidR="008B4EE9" w:rsidRDefault="009C0E63" w:rsidP="00FB65AA">
      <w:pPr>
        <w:pStyle w:val="Brezrazmikov"/>
        <w:jc w:val="both"/>
        <w:rPr>
          <w:rFonts w:asciiTheme="minorHAnsi" w:hAnsiTheme="minorHAnsi" w:cstheme="minorHAnsi"/>
          <w:sz w:val="22"/>
        </w:rPr>
      </w:pPr>
      <w:r w:rsidRPr="00FB65AA">
        <w:rPr>
          <w:rFonts w:asciiTheme="minorHAnsi" w:hAnsiTheme="minorHAnsi" w:cstheme="minorHAnsi"/>
          <w:sz w:val="22"/>
        </w:rPr>
        <w:t>Izbira ponudb bo potekala po naslednjem kriteriju:  ekonomsko najugodnejša ponudba.</w:t>
      </w:r>
    </w:p>
    <w:p w:rsidR="00795E89" w:rsidRPr="00FB65AA" w:rsidRDefault="00795E89" w:rsidP="00FB65AA">
      <w:pPr>
        <w:pStyle w:val="Brezrazmikov"/>
        <w:jc w:val="both"/>
        <w:rPr>
          <w:rFonts w:asciiTheme="minorHAnsi" w:hAnsiTheme="minorHAnsi" w:cstheme="minorHAnsi"/>
          <w:sz w:val="22"/>
        </w:rPr>
      </w:pPr>
    </w:p>
    <w:p w:rsidR="00795E89" w:rsidRPr="00795E89" w:rsidRDefault="00795E89" w:rsidP="00795E89">
      <w:pPr>
        <w:pStyle w:val="Brezrazmikov"/>
        <w:jc w:val="both"/>
        <w:rPr>
          <w:rFonts w:asciiTheme="minorHAnsi" w:hAnsiTheme="minorHAnsi" w:cstheme="minorHAnsi"/>
          <w:sz w:val="22"/>
        </w:rPr>
      </w:pPr>
      <w:r w:rsidRPr="00795E89">
        <w:rPr>
          <w:rFonts w:asciiTheme="minorHAnsi" w:hAnsiTheme="minorHAnsi" w:cstheme="minorHAnsi"/>
          <w:sz w:val="22"/>
        </w:rPr>
        <w:t>Za izbor najugodnejšega ponudnika bo uporabljeno merilo najnižja cena v EUR z DDV.</w:t>
      </w:r>
    </w:p>
    <w:p w:rsidR="00795E89" w:rsidRPr="00795E89" w:rsidRDefault="00795E89" w:rsidP="00795E89">
      <w:pPr>
        <w:pStyle w:val="Brezrazmikov"/>
        <w:jc w:val="both"/>
        <w:rPr>
          <w:rFonts w:asciiTheme="minorHAnsi" w:hAnsiTheme="minorHAnsi" w:cstheme="minorHAnsi"/>
          <w:sz w:val="22"/>
        </w:rPr>
      </w:pPr>
    </w:p>
    <w:p w:rsidR="00795E89" w:rsidRPr="00795E89" w:rsidRDefault="00795E89" w:rsidP="00795E89">
      <w:pPr>
        <w:pStyle w:val="Brezrazmikov"/>
        <w:jc w:val="both"/>
        <w:rPr>
          <w:rFonts w:asciiTheme="minorHAnsi" w:hAnsiTheme="minorHAnsi" w:cstheme="minorHAnsi"/>
          <w:sz w:val="22"/>
        </w:rPr>
      </w:pPr>
      <w:r w:rsidRPr="00795E89">
        <w:rPr>
          <w:rFonts w:asciiTheme="minorHAnsi" w:hAnsiTheme="minorHAnsi" w:cstheme="minorHAnsi"/>
          <w:sz w:val="22"/>
        </w:rPr>
        <w:t>V primeru, da bo več ponudnikov ponudilo enako ceno z DDV bo naročnik opravil žrebanje – izvlečenje kroglic. Na žrebanju bodo lahko prisotni tisti ponudniki, ki so ponudili enake cene. O datumu, uri in kraju žrebanja bo naročnik te ponudnike pisno obvestil. Žrebanje bo izvedel naročnik. Naročilo bo oddano tistemu ponudniku, ki bo izžreban prvi. Ponudbena vrednost mora vsebovati vse stroške, popuste, rabate in davek na dodano vrednost.</w:t>
      </w:r>
    </w:p>
    <w:p w:rsidR="00795E89" w:rsidRPr="00795E89" w:rsidRDefault="00795E89" w:rsidP="00795E89">
      <w:pPr>
        <w:pStyle w:val="Brezrazmikov"/>
        <w:jc w:val="both"/>
        <w:rPr>
          <w:rFonts w:asciiTheme="minorHAnsi" w:hAnsiTheme="minorHAnsi" w:cstheme="minorHAnsi"/>
          <w:sz w:val="22"/>
        </w:rPr>
      </w:pPr>
    </w:p>
    <w:p w:rsidR="00795E89" w:rsidRPr="00795E89" w:rsidRDefault="00795E89" w:rsidP="00795E89">
      <w:pPr>
        <w:pStyle w:val="Brezrazmikov"/>
        <w:jc w:val="both"/>
        <w:rPr>
          <w:rFonts w:asciiTheme="minorHAnsi" w:hAnsiTheme="minorHAnsi" w:cstheme="minorHAnsi"/>
          <w:sz w:val="22"/>
        </w:rPr>
      </w:pPr>
      <w:r w:rsidRPr="00795E89">
        <w:rPr>
          <w:rFonts w:asciiTheme="minorHAnsi" w:hAnsiTheme="minorHAnsi" w:cstheme="minorHAnsi"/>
          <w:sz w:val="22"/>
        </w:rPr>
        <w:t>Ponudbena vrednost mora vsebovati vse stroške, popuste, rabate in davek na dodano vrednost.</w:t>
      </w:r>
    </w:p>
    <w:p w:rsidR="00795E89" w:rsidRPr="00795E89" w:rsidRDefault="00795E89" w:rsidP="00795E89">
      <w:pPr>
        <w:pStyle w:val="Brezrazmikov"/>
        <w:jc w:val="both"/>
        <w:rPr>
          <w:rFonts w:asciiTheme="minorHAnsi" w:hAnsiTheme="minorHAnsi" w:cstheme="minorHAnsi"/>
          <w:sz w:val="22"/>
        </w:rPr>
      </w:pPr>
    </w:p>
    <w:p w:rsidR="00795E89" w:rsidRPr="00795E89" w:rsidRDefault="00795E89" w:rsidP="00795E89">
      <w:pPr>
        <w:pStyle w:val="Brezrazmikov"/>
        <w:jc w:val="both"/>
        <w:rPr>
          <w:rFonts w:asciiTheme="minorHAnsi" w:hAnsiTheme="minorHAnsi" w:cstheme="minorHAnsi"/>
          <w:sz w:val="22"/>
        </w:rPr>
      </w:pPr>
      <w:r w:rsidRPr="00795E89">
        <w:rPr>
          <w:rFonts w:asciiTheme="minorHAnsi" w:hAnsiTheme="minorHAnsi" w:cstheme="minorHAnsi"/>
          <w:sz w:val="22"/>
        </w:rPr>
        <w:t>Naknadno naročnik ne bo priznaval nobenih stroškov, ki niso zajeti v ponudbeno vrednost.</w:t>
      </w:r>
    </w:p>
    <w:p w:rsidR="008B4EE9" w:rsidRDefault="008B4EE9">
      <w:pPr>
        <w:rPr>
          <w:rFonts w:asciiTheme="minorHAnsi" w:hAnsiTheme="minorHAnsi" w:cstheme="minorHAnsi"/>
        </w:rPr>
      </w:pPr>
    </w:p>
    <w:p w:rsidR="00A36B46" w:rsidRDefault="009C0E63" w:rsidP="006742B9">
      <w:pPr>
        <w:pStyle w:val="Brezrazmikov"/>
        <w:numPr>
          <w:ilvl w:val="1"/>
          <w:numId w:val="35"/>
        </w:numPr>
        <w:rPr>
          <w:rFonts w:asciiTheme="minorHAnsi" w:hAnsiTheme="minorHAnsi" w:cstheme="minorHAnsi"/>
          <w:b/>
          <w:sz w:val="22"/>
        </w:rPr>
      </w:pPr>
      <w:r w:rsidRPr="006742B9">
        <w:rPr>
          <w:rFonts w:asciiTheme="minorHAnsi" w:hAnsiTheme="minorHAnsi" w:cstheme="minorHAnsi"/>
          <w:b/>
          <w:sz w:val="22"/>
        </w:rPr>
        <w:t>Finančna zavarovanja</w:t>
      </w:r>
    </w:p>
    <w:p w:rsidR="006742B9" w:rsidRDefault="006742B9" w:rsidP="006742B9">
      <w:pPr>
        <w:pStyle w:val="Brezrazmikov"/>
        <w:ind w:left="720"/>
        <w:rPr>
          <w:rFonts w:asciiTheme="minorHAnsi" w:hAnsiTheme="minorHAnsi" w:cstheme="minorHAnsi"/>
          <w:b/>
          <w:sz w:val="22"/>
        </w:rPr>
      </w:pPr>
    </w:p>
    <w:p w:rsidR="009046C7" w:rsidRDefault="009046C7" w:rsidP="009046C7">
      <w:pPr>
        <w:pStyle w:val="Brezrazmikov"/>
        <w:jc w:val="both"/>
        <w:rPr>
          <w:rFonts w:asciiTheme="minorHAnsi" w:hAnsiTheme="minorHAnsi" w:cstheme="minorHAnsi"/>
          <w:sz w:val="22"/>
        </w:rPr>
      </w:pPr>
      <w:r w:rsidRPr="009046C7">
        <w:rPr>
          <w:rFonts w:asciiTheme="minorHAnsi" w:hAnsiTheme="minorHAnsi" w:cstheme="minorHAnsi"/>
          <w:sz w:val="22"/>
        </w:rPr>
        <w:t>Izbrani dobavitelj mora najkasneje v 8 dneh od podpisa pogodbe, kot instrument zavarovanja predložiti naročniku zavarovanje za dobro izvedbo pogodbenih obveznosti z veljavnostjo še 30 vsaj dni po izteku pogodbe bančno garancijo ali kavcijskim zavarovanjem v višini 10% celotne pogodbene vrednosti z vključenim DDV.</w:t>
      </w:r>
    </w:p>
    <w:p w:rsidR="009046C7" w:rsidRPr="009046C7" w:rsidRDefault="009046C7" w:rsidP="009046C7">
      <w:pPr>
        <w:pStyle w:val="Brezrazmikov"/>
        <w:jc w:val="both"/>
        <w:rPr>
          <w:rFonts w:asciiTheme="minorHAnsi" w:hAnsiTheme="minorHAnsi" w:cstheme="minorHAnsi"/>
          <w:sz w:val="22"/>
        </w:rPr>
      </w:pPr>
    </w:p>
    <w:p w:rsidR="009046C7" w:rsidRPr="009046C7" w:rsidRDefault="009046C7" w:rsidP="009046C7">
      <w:pPr>
        <w:pStyle w:val="Brezrazmikov"/>
        <w:jc w:val="both"/>
        <w:rPr>
          <w:rFonts w:asciiTheme="minorHAnsi" w:hAnsiTheme="minorHAnsi" w:cstheme="minorHAnsi"/>
          <w:sz w:val="22"/>
        </w:rPr>
      </w:pPr>
      <w:r w:rsidRPr="009046C7">
        <w:rPr>
          <w:rFonts w:asciiTheme="minorHAnsi" w:hAnsiTheme="minorHAnsi" w:cstheme="minorHAnsi"/>
          <w:sz w:val="22"/>
        </w:rPr>
        <w:t>Naročnik bo zavarovanje za dobro izvedbo pogodbenih obveznosti lahko unovčil, če naročeno blago pri posamezni dobavi:</w:t>
      </w:r>
    </w:p>
    <w:p w:rsidR="009046C7" w:rsidRPr="009046C7" w:rsidRDefault="009046C7" w:rsidP="009046C7">
      <w:pPr>
        <w:pStyle w:val="Brezrazmikov"/>
        <w:numPr>
          <w:ilvl w:val="0"/>
          <w:numId w:val="42"/>
        </w:numPr>
        <w:jc w:val="both"/>
        <w:rPr>
          <w:rFonts w:asciiTheme="minorHAnsi" w:eastAsia="Arial Unicode MS" w:hAnsiTheme="minorHAnsi" w:cstheme="minorHAnsi"/>
          <w:kern w:val="2"/>
          <w:sz w:val="22"/>
          <w:lang w:eastAsia="sl-SI"/>
        </w:rPr>
      </w:pPr>
      <w:r w:rsidRPr="009046C7">
        <w:rPr>
          <w:rFonts w:asciiTheme="minorHAnsi" w:eastAsia="Arial Unicode MS" w:hAnsiTheme="minorHAnsi" w:cstheme="minorHAnsi"/>
          <w:kern w:val="2"/>
          <w:sz w:val="22"/>
          <w:lang w:eastAsia="sl-SI"/>
        </w:rPr>
        <w:t>ne bo odgovarjalo dogovorjenim standardom in kvaliteti;</w:t>
      </w:r>
    </w:p>
    <w:p w:rsidR="009046C7" w:rsidRPr="009046C7" w:rsidRDefault="009046C7" w:rsidP="009046C7">
      <w:pPr>
        <w:pStyle w:val="Brezrazmikov"/>
        <w:numPr>
          <w:ilvl w:val="0"/>
          <w:numId w:val="42"/>
        </w:numPr>
        <w:jc w:val="both"/>
        <w:rPr>
          <w:rFonts w:asciiTheme="minorHAnsi" w:eastAsia="Arial Unicode MS" w:hAnsiTheme="minorHAnsi" w:cstheme="minorHAnsi"/>
          <w:kern w:val="2"/>
          <w:sz w:val="22"/>
          <w:lang w:eastAsia="sl-SI"/>
        </w:rPr>
      </w:pPr>
      <w:r w:rsidRPr="009046C7">
        <w:rPr>
          <w:rFonts w:asciiTheme="minorHAnsi" w:eastAsia="Arial Unicode MS" w:hAnsiTheme="minorHAnsi" w:cstheme="minorHAnsi"/>
          <w:kern w:val="2"/>
          <w:sz w:val="22"/>
          <w:lang w:eastAsia="sl-SI"/>
        </w:rPr>
        <w:t>ne bo prejel v roku in v količinah, opredeljenih v naročilnici;</w:t>
      </w:r>
    </w:p>
    <w:p w:rsidR="009046C7" w:rsidRPr="009046C7" w:rsidRDefault="009046C7" w:rsidP="009046C7">
      <w:pPr>
        <w:pStyle w:val="Brezrazmikov"/>
        <w:numPr>
          <w:ilvl w:val="0"/>
          <w:numId w:val="42"/>
        </w:numPr>
        <w:jc w:val="both"/>
        <w:rPr>
          <w:rFonts w:asciiTheme="minorHAnsi" w:eastAsia="Arial Unicode MS" w:hAnsiTheme="minorHAnsi" w:cstheme="minorHAnsi"/>
          <w:kern w:val="2"/>
          <w:sz w:val="22"/>
          <w:lang w:eastAsia="sl-SI"/>
        </w:rPr>
      </w:pPr>
      <w:r w:rsidRPr="009046C7">
        <w:rPr>
          <w:rFonts w:asciiTheme="minorHAnsi" w:eastAsia="Arial Unicode MS" w:hAnsiTheme="minorHAnsi" w:cstheme="minorHAnsi"/>
          <w:kern w:val="2"/>
          <w:sz w:val="22"/>
          <w:lang w:eastAsia="sl-SI"/>
        </w:rPr>
        <w:t>ne dobavi obrazcev v pogodbenem roku;</w:t>
      </w:r>
    </w:p>
    <w:p w:rsidR="009046C7" w:rsidRPr="009046C7" w:rsidRDefault="009046C7" w:rsidP="009046C7">
      <w:pPr>
        <w:pStyle w:val="Brezrazmikov"/>
        <w:numPr>
          <w:ilvl w:val="0"/>
          <w:numId w:val="42"/>
        </w:numPr>
        <w:jc w:val="both"/>
        <w:rPr>
          <w:rFonts w:asciiTheme="minorHAnsi" w:hAnsiTheme="minorHAnsi" w:cstheme="minorHAnsi"/>
          <w:sz w:val="22"/>
        </w:rPr>
      </w:pPr>
      <w:r w:rsidRPr="009046C7">
        <w:rPr>
          <w:rFonts w:asciiTheme="minorHAnsi" w:eastAsia="Arial Unicode MS" w:hAnsiTheme="minorHAnsi" w:cstheme="minorHAnsi"/>
          <w:kern w:val="2"/>
          <w:sz w:val="22"/>
          <w:lang w:eastAsia="sl-SI"/>
        </w:rPr>
        <w:t>bo dobavitelj kršil pogodbena določila</w:t>
      </w:r>
      <w:r>
        <w:rPr>
          <w:rFonts w:asciiTheme="minorHAnsi" w:eastAsia="Arial Unicode MS" w:hAnsiTheme="minorHAnsi" w:cstheme="minorHAnsi"/>
          <w:kern w:val="2"/>
          <w:sz w:val="22"/>
          <w:lang w:eastAsia="sl-SI"/>
        </w:rPr>
        <w:t>.</w:t>
      </w:r>
      <w:r w:rsidRPr="009046C7">
        <w:rPr>
          <w:rFonts w:asciiTheme="minorHAnsi" w:hAnsiTheme="minorHAnsi" w:cstheme="minorHAnsi"/>
          <w:sz w:val="22"/>
        </w:rPr>
        <w:t xml:space="preserve"> </w:t>
      </w:r>
    </w:p>
    <w:p w:rsidR="006742B9" w:rsidRDefault="006742B9">
      <w:pPr>
        <w:rPr>
          <w:rFonts w:asciiTheme="minorHAnsi" w:hAnsiTheme="minorHAnsi" w:cstheme="minorHAnsi"/>
        </w:rPr>
      </w:pPr>
    </w:p>
    <w:p w:rsidR="00A36B46" w:rsidRPr="006742B9" w:rsidRDefault="006742B9" w:rsidP="006742B9">
      <w:pPr>
        <w:pStyle w:val="Brezrazmikov"/>
        <w:numPr>
          <w:ilvl w:val="1"/>
          <w:numId w:val="35"/>
        </w:numPr>
        <w:rPr>
          <w:rFonts w:asciiTheme="minorHAnsi" w:hAnsiTheme="minorHAnsi" w:cstheme="minorHAnsi"/>
          <w:b/>
          <w:sz w:val="22"/>
        </w:rPr>
      </w:pPr>
      <w:r>
        <w:rPr>
          <w:rFonts w:asciiTheme="minorHAnsi" w:hAnsiTheme="minorHAnsi" w:cstheme="minorHAnsi"/>
          <w:b/>
          <w:sz w:val="22"/>
        </w:rPr>
        <w:t>T</w:t>
      </w:r>
      <w:r w:rsidR="009C0E63" w:rsidRPr="006742B9">
        <w:rPr>
          <w:rFonts w:asciiTheme="minorHAnsi" w:hAnsiTheme="minorHAnsi" w:cstheme="minorHAnsi"/>
          <w:b/>
          <w:sz w:val="22"/>
        </w:rPr>
        <w:t>ehnične specifikacije</w:t>
      </w:r>
    </w:p>
    <w:p w:rsidR="00776247" w:rsidRDefault="00776247" w:rsidP="00776247">
      <w:pPr>
        <w:pStyle w:val="Brezrazmikov"/>
        <w:rPr>
          <w:rFonts w:asciiTheme="minorHAnsi" w:hAnsiTheme="minorHAnsi" w:cstheme="minorHAnsi"/>
          <w:b/>
          <w:sz w:val="22"/>
        </w:rPr>
      </w:pPr>
    </w:p>
    <w:p w:rsidR="00A36B46" w:rsidRPr="00776247" w:rsidRDefault="00776247" w:rsidP="00776247">
      <w:pPr>
        <w:pStyle w:val="Brezrazmikov"/>
        <w:rPr>
          <w:rFonts w:asciiTheme="minorHAnsi" w:hAnsiTheme="minorHAnsi" w:cstheme="minorHAnsi"/>
          <w:b/>
          <w:sz w:val="22"/>
        </w:rPr>
      </w:pPr>
      <w:r w:rsidRPr="00776247">
        <w:rPr>
          <w:rFonts w:asciiTheme="minorHAnsi" w:hAnsiTheme="minorHAnsi" w:cstheme="minorHAnsi"/>
          <w:b/>
          <w:sz w:val="22"/>
        </w:rPr>
        <w:t xml:space="preserve">Splošne </w:t>
      </w:r>
      <w:r w:rsidR="00BC25D7" w:rsidRPr="00776247">
        <w:rPr>
          <w:rFonts w:asciiTheme="minorHAnsi" w:hAnsiTheme="minorHAnsi" w:cstheme="minorHAnsi"/>
          <w:b/>
          <w:sz w:val="22"/>
        </w:rPr>
        <w:t>specifikacije</w:t>
      </w:r>
    </w:p>
    <w:p w:rsidR="008B4EE9" w:rsidRPr="00490444" w:rsidRDefault="009C0E63">
      <w:pPr>
        <w:spacing w:before="225" w:after="225" w:line="240" w:lineRule="auto"/>
        <w:jc w:val="both"/>
        <w:rPr>
          <w:rFonts w:asciiTheme="minorHAnsi" w:hAnsiTheme="minorHAnsi" w:cstheme="minorHAnsi"/>
        </w:rPr>
      </w:pPr>
      <w:r w:rsidRPr="00490444">
        <w:rPr>
          <w:rFonts w:asciiTheme="minorHAnsi" w:hAnsiTheme="minorHAnsi" w:cstheme="minorHAnsi"/>
          <w:color w:val="000000"/>
        </w:rPr>
        <w:t>a) Ponudnik mora biti vpisan v seznam prevoznikov, zbiralcev ali predelovalcev odpadkov pri Agenciji RS za okolje (v nadaljevanju: MOP) za skupino odpadkov</w:t>
      </w:r>
      <w:r w:rsidR="002A5585" w:rsidRPr="00490444">
        <w:rPr>
          <w:rFonts w:asciiTheme="minorHAnsi" w:hAnsiTheme="minorHAnsi" w:cstheme="minorHAnsi"/>
          <w:color w:val="000000"/>
        </w:rPr>
        <w:t>,</w:t>
      </w:r>
      <w:r w:rsidRPr="00490444">
        <w:rPr>
          <w:rFonts w:asciiTheme="minorHAnsi" w:hAnsiTheme="minorHAnsi" w:cstheme="minorHAnsi"/>
          <w:color w:val="000000"/>
        </w:rPr>
        <w:t xml:space="preserve"> za katero se prijavlja, kar bo izkazal s kopijo potrdila.</w:t>
      </w:r>
      <w:r w:rsidR="00AA5E18">
        <w:rPr>
          <w:rFonts w:asciiTheme="minorHAnsi" w:hAnsiTheme="minorHAnsi" w:cstheme="minorHAnsi"/>
          <w:color w:val="000000"/>
        </w:rPr>
        <w:t xml:space="preserve"> </w:t>
      </w:r>
      <w:r w:rsidR="00AA5E18" w:rsidRPr="00CB2A1E">
        <w:rPr>
          <w:rFonts w:asciiTheme="minorHAnsi" w:hAnsiTheme="minorHAnsi" w:cstheme="minorHAnsi"/>
        </w:rPr>
        <w:t>Ponudnik, v kolikor pošilja odpadke preko meja</w:t>
      </w:r>
      <w:r w:rsidR="00764B0D">
        <w:rPr>
          <w:rFonts w:asciiTheme="minorHAnsi" w:hAnsiTheme="minorHAnsi" w:cstheme="minorHAnsi"/>
        </w:rPr>
        <w:t>,</w:t>
      </w:r>
      <w:r w:rsidR="00AA5E18">
        <w:rPr>
          <w:rFonts w:asciiTheme="minorHAnsi" w:hAnsiTheme="minorHAnsi" w:cstheme="minorHAnsi"/>
        </w:rPr>
        <w:t xml:space="preserve"> </w:t>
      </w:r>
      <w:r w:rsidR="00764B0D">
        <w:rPr>
          <w:rFonts w:asciiTheme="minorHAnsi" w:hAnsiTheme="minorHAnsi" w:cstheme="minorHAnsi"/>
        </w:rPr>
        <w:t>mora imeti</w:t>
      </w:r>
      <w:r w:rsidR="00AA5E18" w:rsidRPr="00CB2A1E">
        <w:rPr>
          <w:rFonts w:asciiTheme="minorHAnsi" w:hAnsiTheme="minorHAnsi" w:cstheme="minorHAnsi"/>
        </w:rPr>
        <w:t xml:space="preserve"> soglasj</w:t>
      </w:r>
      <w:r w:rsidR="00764B0D">
        <w:rPr>
          <w:rFonts w:asciiTheme="minorHAnsi" w:hAnsiTheme="minorHAnsi" w:cstheme="minorHAnsi"/>
        </w:rPr>
        <w:t>e</w:t>
      </w:r>
      <w:r w:rsidR="00AA5E18" w:rsidRPr="00CB2A1E">
        <w:rPr>
          <w:rFonts w:asciiTheme="minorHAnsi" w:hAnsiTheme="minorHAnsi" w:cstheme="minorHAnsi"/>
        </w:rPr>
        <w:t xml:space="preserve"> Inšpektorata Republike Slovenije za okolje in prostor.</w:t>
      </w:r>
    </w:p>
    <w:p w:rsidR="008B4EE9" w:rsidRPr="00490444" w:rsidRDefault="009C0E63">
      <w:pPr>
        <w:spacing w:before="225" w:after="225" w:line="240" w:lineRule="auto"/>
        <w:jc w:val="both"/>
        <w:rPr>
          <w:rFonts w:asciiTheme="minorHAnsi" w:hAnsiTheme="minorHAnsi" w:cstheme="minorHAnsi"/>
        </w:rPr>
      </w:pPr>
      <w:r w:rsidRPr="00490444">
        <w:rPr>
          <w:rFonts w:asciiTheme="minorHAnsi" w:hAnsiTheme="minorHAnsi" w:cstheme="minorHAnsi"/>
          <w:color w:val="000000"/>
        </w:rPr>
        <w:t>b) Izbrani izvajalec bo moral zagotoviti prevzem odpadkov ob delavnikih, najkasneje v 24 urah od prejema pisnega naročila s strani pooblaščene osebe naročnika (velja tudi za naročila v petek), v kolikor ne bo drugače dogovorjeno.</w:t>
      </w:r>
    </w:p>
    <w:p w:rsidR="008B4EE9" w:rsidRPr="00490444" w:rsidRDefault="003E2E04">
      <w:pPr>
        <w:spacing w:before="225" w:after="225" w:line="240" w:lineRule="auto"/>
        <w:jc w:val="both"/>
        <w:rPr>
          <w:rFonts w:asciiTheme="minorHAnsi" w:hAnsiTheme="minorHAnsi" w:cstheme="minorHAnsi"/>
        </w:rPr>
      </w:pPr>
      <w:r>
        <w:rPr>
          <w:rFonts w:asciiTheme="minorHAnsi" w:hAnsiTheme="minorHAnsi" w:cstheme="minorHAnsi"/>
          <w:color w:val="000000"/>
        </w:rPr>
        <w:t>c</w:t>
      </w:r>
      <w:r w:rsidR="009C0E63" w:rsidRPr="00490444">
        <w:rPr>
          <w:rFonts w:asciiTheme="minorHAnsi" w:hAnsiTheme="minorHAnsi" w:cstheme="minorHAnsi"/>
          <w:color w:val="000000"/>
        </w:rPr>
        <w:t>) Izbrani ponudnik bo moral ob prevzemu odpadkov izročiti prisotni osebi naročnika prevzemnico ali drugo potrdilo</w:t>
      </w:r>
      <w:r w:rsidR="002A5585" w:rsidRPr="00490444">
        <w:rPr>
          <w:rFonts w:asciiTheme="minorHAnsi" w:hAnsiTheme="minorHAnsi" w:cstheme="minorHAnsi"/>
          <w:color w:val="000000"/>
        </w:rPr>
        <w:t>,</w:t>
      </w:r>
      <w:r w:rsidR="009C0E63" w:rsidRPr="00490444">
        <w:rPr>
          <w:rFonts w:asciiTheme="minorHAnsi" w:hAnsiTheme="minorHAnsi" w:cstheme="minorHAnsi"/>
          <w:color w:val="000000"/>
        </w:rPr>
        <w:t xml:space="preserve"> iz katere je razvidno, da je bil opravljen prevzem.</w:t>
      </w:r>
    </w:p>
    <w:p w:rsidR="003E2E04" w:rsidRPr="003E2E04" w:rsidRDefault="003E2E04">
      <w:pPr>
        <w:spacing w:before="225" w:after="225" w:line="240" w:lineRule="auto"/>
        <w:jc w:val="both"/>
        <w:rPr>
          <w:rFonts w:asciiTheme="minorHAnsi" w:hAnsiTheme="minorHAnsi" w:cstheme="minorHAnsi"/>
        </w:rPr>
      </w:pPr>
      <w:r>
        <w:rPr>
          <w:rFonts w:asciiTheme="minorHAnsi" w:hAnsiTheme="minorHAnsi" w:cstheme="minorHAnsi"/>
        </w:rPr>
        <w:t>d</w:t>
      </w:r>
      <w:r w:rsidR="009C0E63" w:rsidRPr="003E2E04">
        <w:rPr>
          <w:rFonts w:asciiTheme="minorHAnsi" w:hAnsiTheme="minorHAnsi" w:cstheme="minorHAnsi"/>
        </w:rPr>
        <w:t xml:space="preserve">) Izbrani ponudnik bo moral </w:t>
      </w:r>
      <w:r w:rsidRPr="003E2E04">
        <w:rPr>
          <w:rFonts w:asciiTheme="minorHAnsi" w:hAnsiTheme="minorHAnsi" w:cstheme="minorHAnsi"/>
        </w:rPr>
        <w:t xml:space="preserve">da ob oddaji odpadka izpolni evidenčni list v skladu s predpisom, ki ureja ravnanje z odpadkom za vsako vrsto odpadka posebej in ga skupaj z računom dostavil naročniku. </w:t>
      </w:r>
    </w:p>
    <w:p w:rsidR="008B4EE9" w:rsidRDefault="003E2E04">
      <w:pPr>
        <w:spacing w:before="225" w:after="225" w:line="240" w:lineRule="auto"/>
        <w:jc w:val="both"/>
        <w:rPr>
          <w:rFonts w:asciiTheme="minorHAnsi" w:hAnsiTheme="minorHAnsi" w:cstheme="minorHAnsi"/>
          <w:color w:val="000000"/>
        </w:rPr>
      </w:pPr>
      <w:r>
        <w:rPr>
          <w:rFonts w:asciiTheme="minorHAnsi" w:hAnsiTheme="minorHAnsi" w:cstheme="minorHAnsi"/>
          <w:color w:val="000000"/>
        </w:rPr>
        <w:t>e</w:t>
      </w:r>
      <w:r w:rsidR="009C0E63" w:rsidRPr="00490444">
        <w:rPr>
          <w:rFonts w:asciiTheme="minorHAnsi" w:hAnsiTheme="minorHAnsi" w:cstheme="minorHAnsi"/>
          <w:color w:val="000000"/>
        </w:rPr>
        <w:t xml:space="preserve">) Cene morajo biti izražene v evrih. Cena na enoto mere mora zajemati vse stroške prevzema, odvoza in obdelave odpadkov v skladu z veljavno zakonodajo, upoštevane popuste in davek na dodano vrednost. Izbrani ponudnik ne bo mogel uveljavljati naknadnih podražitev iz naslova nepopolne ali neustrezne razpisne dokumentacije, za tiste dele javnega naročila, ki v razpisni dokumentaciji ne bi bili </w:t>
      </w:r>
      <w:r w:rsidR="009C0E63" w:rsidRPr="00490444">
        <w:rPr>
          <w:rFonts w:asciiTheme="minorHAnsi" w:hAnsiTheme="minorHAnsi" w:cstheme="minorHAnsi"/>
          <w:color w:val="000000"/>
        </w:rPr>
        <w:lastRenderedPageBreak/>
        <w:t>ustrezno opredeljeni, pa bi jih glede na predmet javnega naročila in na ostalo dokumentacijo ponudnik lahko predvidel in naročnika na to pravočasno opozoril.</w:t>
      </w:r>
    </w:p>
    <w:p w:rsidR="00776247" w:rsidRPr="00776247" w:rsidRDefault="003E2E04" w:rsidP="00776247">
      <w:pPr>
        <w:spacing w:before="225" w:after="225" w:line="240" w:lineRule="auto"/>
        <w:jc w:val="both"/>
        <w:rPr>
          <w:rFonts w:asciiTheme="minorHAnsi" w:hAnsiTheme="minorHAnsi" w:cstheme="minorHAnsi"/>
          <w:color w:val="000000"/>
        </w:rPr>
      </w:pPr>
      <w:r>
        <w:rPr>
          <w:rFonts w:asciiTheme="minorHAnsi" w:hAnsiTheme="minorHAnsi" w:cstheme="minorHAnsi"/>
          <w:color w:val="000000"/>
        </w:rPr>
        <w:t>f</w:t>
      </w:r>
      <w:r w:rsidR="00776247" w:rsidRPr="00776247">
        <w:rPr>
          <w:rFonts w:asciiTheme="minorHAnsi" w:hAnsiTheme="minorHAnsi" w:cstheme="minorHAnsi"/>
          <w:color w:val="000000"/>
        </w:rPr>
        <w:t xml:space="preserve">) </w:t>
      </w:r>
      <w:r w:rsidR="00776247" w:rsidRPr="00776247">
        <w:rPr>
          <w:rFonts w:asciiTheme="minorHAnsi" w:hAnsiTheme="minorHAnsi" w:cstheme="minorHAnsi"/>
        </w:rPr>
        <w:t>Vse stro</w:t>
      </w:r>
      <w:r w:rsidR="00776247" w:rsidRPr="00776247">
        <w:rPr>
          <w:rFonts w:asciiTheme="minorHAnsi" w:hAnsiTheme="minorHAnsi" w:cstheme="minorHAnsi" w:hint="eastAsia"/>
        </w:rPr>
        <w:t>š</w:t>
      </w:r>
      <w:r w:rsidR="00776247" w:rsidRPr="00776247">
        <w:rPr>
          <w:rFonts w:asciiTheme="minorHAnsi" w:hAnsiTheme="minorHAnsi" w:cstheme="minorHAnsi"/>
        </w:rPr>
        <w:t>ke povezane s pripravo in predlo</w:t>
      </w:r>
      <w:r w:rsidR="00776247" w:rsidRPr="00776247">
        <w:rPr>
          <w:rFonts w:asciiTheme="minorHAnsi" w:hAnsiTheme="minorHAnsi" w:cstheme="minorHAnsi" w:hint="eastAsia"/>
        </w:rPr>
        <w:t>ž</w:t>
      </w:r>
      <w:r w:rsidR="00776247" w:rsidRPr="00776247">
        <w:rPr>
          <w:rFonts w:asciiTheme="minorHAnsi" w:hAnsiTheme="minorHAnsi" w:cstheme="minorHAnsi"/>
        </w:rPr>
        <w:t>itvijo ponudbe nosi ponudnik.</w:t>
      </w:r>
    </w:p>
    <w:p w:rsidR="008B4EE9" w:rsidRPr="00776247" w:rsidRDefault="009C0E63">
      <w:pPr>
        <w:spacing w:before="225" w:after="225" w:line="240" w:lineRule="auto"/>
        <w:jc w:val="both"/>
        <w:rPr>
          <w:rFonts w:asciiTheme="minorHAnsi" w:hAnsiTheme="minorHAnsi" w:cstheme="minorHAnsi"/>
          <w:b/>
        </w:rPr>
      </w:pPr>
      <w:r w:rsidRPr="00776247">
        <w:rPr>
          <w:rFonts w:asciiTheme="minorHAnsi" w:hAnsiTheme="minorHAnsi" w:cstheme="minorHAnsi"/>
          <w:b/>
          <w:color w:val="000000"/>
        </w:rPr>
        <w:t>Ogled prevzemnega mesta odpadka</w:t>
      </w:r>
    </w:p>
    <w:p w:rsidR="008B4EE9" w:rsidRPr="00490444" w:rsidRDefault="009C0E63">
      <w:pPr>
        <w:spacing w:before="225" w:after="225" w:line="240" w:lineRule="auto"/>
        <w:jc w:val="both"/>
        <w:rPr>
          <w:rFonts w:asciiTheme="minorHAnsi" w:hAnsiTheme="minorHAnsi" w:cstheme="minorHAnsi"/>
        </w:rPr>
      </w:pPr>
      <w:r w:rsidRPr="00490444">
        <w:rPr>
          <w:rFonts w:asciiTheme="minorHAnsi" w:hAnsiTheme="minorHAnsi" w:cstheme="minorHAnsi"/>
          <w:color w:val="000000"/>
        </w:rPr>
        <w:t xml:space="preserve">Sestanek s potencialnimi ponudniki in ogled lokacije prevzemnega mesta odpadkov bo </w:t>
      </w:r>
      <w:r w:rsidRPr="009B7461">
        <w:rPr>
          <w:rFonts w:asciiTheme="minorHAnsi" w:hAnsiTheme="minorHAnsi" w:cstheme="minorHAnsi"/>
          <w:color w:val="000000"/>
        </w:rPr>
        <w:t xml:space="preserve">dne </w:t>
      </w:r>
      <w:r w:rsidR="003526FA" w:rsidRPr="009B7461">
        <w:rPr>
          <w:rFonts w:asciiTheme="minorHAnsi" w:hAnsiTheme="minorHAnsi" w:cstheme="minorHAnsi"/>
          <w:color w:val="000000"/>
        </w:rPr>
        <w:t>1</w:t>
      </w:r>
      <w:r w:rsidR="00E124F5" w:rsidRPr="009B7461">
        <w:rPr>
          <w:rFonts w:asciiTheme="minorHAnsi" w:hAnsiTheme="minorHAnsi" w:cstheme="minorHAnsi"/>
          <w:color w:val="000000"/>
        </w:rPr>
        <w:t>9</w:t>
      </w:r>
      <w:r w:rsidR="00490444" w:rsidRPr="009B7461">
        <w:rPr>
          <w:rFonts w:asciiTheme="minorHAnsi" w:hAnsiTheme="minorHAnsi" w:cstheme="minorHAnsi"/>
          <w:color w:val="000000"/>
        </w:rPr>
        <w:t>.</w:t>
      </w:r>
      <w:r w:rsidR="003526FA" w:rsidRPr="009B7461">
        <w:rPr>
          <w:rFonts w:asciiTheme="minorHAnsi" w:hAnsiTheme="minorHAnsi" w:cstheme="minorHAnsi"/>
          <w:color w:val="000000"/>
        </w:rPr>
        <w:t>08</w:t>
      </w:r>
      <w:r w:rsidR="00490444" w:rsidRPr="009B7461">
        <w:rPr>
          <w:rFonts w:asciiTheme="minorHAnsi" w:hAnsiTheme="minorHAnsi" w:cstheme="minorHAnsi"/>
          <w:color w:val="000000"/>
        </w:rPr>
        <w:t>.</w:t>
      </w:r>
      <w:r w:rsidR="003526FA" w:rsidRPr="009B7461">
        <w:rPr>
          <w:rFonts w:asciiTheme="minorHAnsi" w:hAnsiTheme="minorHAnsi" w:cstheme="minorHAnsi"/>
          <w:color w:val="000000"/>
        </w:rPr>
        <w:t>2026</w:t>
      </w:r>
      <w:r w:rsidR="00490444" w:rsidRPr="009B7461">
        <w:rPr>
          <w:rFonts w:asciiTheme="minorHAnsi" w:hAnsiTheme="minorHAnsi" w:cstheme="minorHAnsi"/>
          <w:color w:val="000000"/>
        </w:rPr>
        <w:t xml:space="preserve"> </w:t>
      </w:r>
      <w:r w:rsidRPr="009B7461">
        <w:rPr>
          <w:rFonts w:asciiTheme="minorHAnsi" w:hAnsiTheme="minorHAnsi" w:cstheme="minorHAnsi"/>
          <w:color w:val="000000"/>
        </w:rPr>
        <w:t xml:space="preserve">ob </w:t>
      </w:r>
      <w:r w:rsidR="00BB009C" w:rsidRPr="009B7461">
        <w:rPr>
          <w:rFonts w:asciiTheme="minorHAnsi" w:hAnsiTheme="minorHAnsi" w:cstheme="minorHAnsi"/>
          <w:color w:val="000000"/>
        </w:rPr>
        <w:t xml:space="preserve">09.00 </w:t>
      </w:r>
      <w:r w:rsidRPr="009B7461">
        <w:rPr>
          <w:rFonts w:asciiTheme="minorHAnsi" w:hAnsiTheme="minorHAnsi" w:cstheme="minorHAnsi"/>
          <w:color w:val="000000"/>
        </w:rPr>
        <w:t>uri</w:t>
      </w:r>
      <w:r w:rsidR="00490444" w:rsidRPr="009B7461">
        <w:rPr>
          <w:rFonts w:asciiTheme="minorHAnsi" w:hAnsiTheme="minorHAnsi" w:cstheme="minorHAnsi"/>
          <w:color w:val="000000"/>
        </w:rPr>
        <w:t xml:space="preserve"> po predhodni najavi do </w:t>
      </w:r>
      <w:r w:rsidR="003526FA" w:rsidRPr="009B7461">
        <w:rPr>
          <w:rFonts w:asciiTheme="minorHAnsi" w:hAnsiTheme="minorHAnsi" w:cstheme="minorHAnsi"/>
          <w:color w:val="000000"/>
        </w:rPr>
        <w:t>1</w:t>
      </w:r>
      <w:r w:rsidR="00E124F5" w:rsidRPr="009B7461">
        <w:rPr>
          <w:rFonts w:asciiTheme="minorHAnsi" w:hAnsiTheme="minorHAnsi" w:cstheme="minorHAnsi"/>
          <w:color w:val="000000"/>
        </w:rPr>
        <w:t>8</w:t>
      </w:r>
      <w:r w:rsidR="00490444" w:rsidRPr="009B7461">
        <w:rPr>
          <w:rFonts w:asciiTheme="minorHAnsi" w:hAnsiTheme="minorHAnsi" w:cstheme="minorHAnsi"/>
          <w:color w:val="000000"/>
        </w:rPr>
        <w:t>.</w:t>
      </w:r>
      <w:r w:rsidR="003526FA" w:rsidRPr="009B7461">
        <w:rPr>
          <w:rFonts w:asciiTheme="minorHAnsi" w:hAnsiTheme="minorHAnsi" w:cstheme="minorHAnsi"/>
          <w:color w:val="000000"/>
        </w:rPr>
        <w:t>08</w:t>
      </w:r>
      <w:r w:rsidR="00490444" w:rsidRPr="009B7461">
        <w:rPr>
          <w:rFonts w:asciiTheme="minorHAnsi" w:hAnsiTheme="minorHAnsi" w:cstheme="minorHAnsi"/>
          <w:color w:val="000000"/>
        </w:rPr>
        <w:t>.</w:t>
      </w:r>
      <w:r w:rsidR="003526FA" w:rsidRPr="009B7461">
        <w:rPr>
          <w:rFonts w:asciiTheme="minorHAnsi" w:hAnsiTheme="minorHAnsi" w:cstheme="minorHAnsi"/>
          <w:color w:val="000000"/>
        </w:rPr>
        <w:t xml:space="preserve">2026 do konca delovnega dne na e-naslov: </w:t>
      </w:r>
      <w:hyperlink r:id="rId19" w:history="1">
        <w:r w:rsidR="00745DF8" w:rsidRPr="009B7461">
          <w:rPr>
            <w:rStyle w:val="Hiperpovezava"/>
            <w:rFonts w:asciiTheme="minorHAnsi" w:hAnsiTheme="minorHAnsi" w:cstheme="minorHAnsi"/>
          </w:rPr>
          <w:t>bojana.vodeb@sb-ms.si</w:t>
        </w:r>
      </w:hyperlink>
      <w:r w:rsidR="00745DF8" w:rsidRPr="009B7461">
        <w:rPr>
          <w:rFonts w:asciiTheme="minorHAnsi" w:hAnsiTheme="minorHAnsi" w:cstheme="minorHAnsi"/>
          <w:color w:val="000000"/>
        </w:rPr>
        <w:t xml:space="preserve"> .</w:t>
      </w:r>
    </w:p>
    <w:p w:rsidR="008B4EE9" w:rsidRPr="00490444" w:rsidRDefault="009C0E63">
      <w:pPr>
        <w:spacing w:before="225" w:after="225" w:line="240" w:lineRule="auto"/>
        <w:jc w:val="both"/>
        <w:rPr>
          <w:rFonts w:asciiTheme="minorHAnsi" w:hAnsiTheme="minorHAnsi" w:cstheme="minorHAnsi"/>
        </w:rPr>
      </w:pPr>
      <w:r w:rsidRPr="00490444">
        <w:rPr>
          <w:rFonts w:asciiTheme="minorHAnsi" w:hAnsiTheme="minorHAnsi" w:cstheme="minorHAnsi"/>
          <w:color w:val="000000"/>
        </w:rPr>
        <w:t xml:space="preserve">Ogled prevzemnega mesta odpadkov je zaželen. Kontaktna oseba s strani naročnika </w:t>
      </w:r>
      <w:r w:rsidR="00490444">
        <w:rPr>
          <w:rFonts w:asciiTheme="minorHAnsi" w:hAnsiTheme="minorHAnsi" w:cstheme="minorHAnsi"/>
          <w:color w:val="000000"/>
        </w:rPr>
        <w:t>Bojana Vodeb</w:t>
      </w:r>
      <w:r w:rsidRPr="00490444">
        <w:rPr>
          <w:rFonts w:asciiTheme="minorHAnsi" w:hAnsiTheme="minorHAnsi" w:cstheme="minorHAnsi"/>
          <w:color w:val="000000"/>
        </w:rPr>
        <w:t xml:space="preserve">, </w:t>
      </w:r>
      <w:r w:rsidR="00490444">
        <w:rPr>
          <w:rFonts w:asciiTheme="minorHAnsi" w:hAnsiTheme="minorHAnsi" w:cstheme="minorHAnsi"/>
          <w:color w:val="000000"/>
        </w:rPr>
        <w:t xml:space="preserve">E: </w:t>
      </w:r>
      <w:r w:rsidR="00490444">
        <w:rPr>
          <w:rFonts w:ascii="Segoe UI" w:hAnsi="Segoe UI" w:cs="Segoe UI"/>
          <w:color w:val="212529"/>
          <w:sz w:val="21"/>
          <w:szCs w:val="21"/>
          <w:shd w:val="clear" w:color="auto" w:fill="FFFFFF"/>
        </w:rPr>
        <w:t>bojana.vodeb@sb-ms.si</w:t>
      </w:r>
      <w:r w:rsidR="00490444" w:rsidRPr="00490444">
        <w:rPr>
          <w:rFonts w:asciiTheme="minorHAnsi" w:hAnsiTheme="minorHAnsi" w:cstheme="minorHAnsi"/>
          <w:color w:val="000000"/>
        </w:rPr>
        <w:t xml:space="preserve"> </w:t>
      </w:r>
      <w:r w:rsidRPr="00490444">
        <w:rPr>
          <w:rFonts w:asciiTheme="minorHAnsi" w:hAnsiTheme="minorHAnsi" w:cstheme="minorHAnsi"/>
          <w:color w:val="000000"/>
        </w:rPr>
        <w:t>tel.: 0</w:t>
      </w:r>
      <w:r w:rsidR="00490444">
        <w:rPr>
          <w:rFonts w:asciiTheme="minorHAnsi" w:hAnsiTheme="minorHAnsi" w:cstheme="minorHAnsi"/>
          <w:color w:val="000000"/>
        </w:rPr>
        <w:t>2 512 31 93</w:t>
      </w:r>
      <w:r w:rsidRPr="00490444">
        <w:rPr>
          <w:rFonts w:asciiTheme="minorHAnsi" w:hAnsiTheme="minorHAnsi" w:cstheme="minorHAnsi"/>
          <w:color w:val="000000"/>
        </w:rPr>
        <w:t>.</w:t>
      </w:r>
    </w:p>
    <w:p w:rsidR="00CB2A1E" w:rsidRPr="00865A05" w:rsidRDefault="00CB2A1E" w:rsidP="00CB2A1E">
      <w:pPr>
        <w:rPr>
          <w:rFonts w:asciiTheme="minorHAnsi" w:hAnsiTheme="minorHAnsi" w:cstheme="minorHAnsi"/>
        </w:rPr>
        <w:sectPr w:rsidR="00CB2A1E" w:rsidRPr="00865A05" w:rsidSect="00D931BF">
          <w:pgSz w:w="11906" w:h="16838"/>
          <w:pgMar w:top="1418" w:right="1418" w:bottom="1418" w:left="1418" w:header="567" w:footer="680" w:gutter="0"/>
          <w:cols w:space="708"/>
          <w:docGrid w:linePitch="360"/>
        </w:sectPr>
      </w:pPr>
    </w:p>
    <w:p w:rsidR="00A36B46" w:rsidRPr="00490444" w:rsidRDefault="009C0E63" w:rsidP="00490444">
      <w:pPr>
        <w:pStyle w:val="Brezrazmikov"/>
        <w:numPr>
          <w:ilvl w:val="1"/>
          <w:numId w:val="35"/>
        </w:numPr>
        <w:rPr>
          <w:rFonts w:asciiTheme="minorHAnsi" w:hAnsiTheme="minorHAnsi" w:cstheme="minorHAnsi"/>
          <w:b/>
          <w:sz w:val="22"/>
        </w:rPr>
      </w:pPr>
      <w:r w:rsidRPr="00490444">
        <w:rPr>
          <w:rFonts w:asciiTheme="minorHAnsi" w:hAnsiTheme="minorHAnsi" w:cstheme="minorHAnsi"/>
          <w:b/>
          <w:sz w:val="22"/>
        </w:rPr>
        <w:lastRenderedPageBreak/>
        <w:t>Vsebina ponudbene dokumentacije</w:t>
      </w:r>
    </w:p>
    <w:p w:rsidR="00A36B46" w:rsidRPr="00865A05" w:rsidRDefault="00A36B46" w:rsidP="00A36B46">
      <w:pPr>
        <w:pStyle w:val="Paragraf"/>
        <w:rPr>
          <w:rFonts w:asciiTheme="minorHAnsi" w:hAnsiTheme="minorHAnsi" w:cstheme="minorHAnsi"/>
        </w:rPr>
      </w:pPr>
    </w:p>
    <w:p w:rsidR="008B4EE9" w:rsidRPr="00490444" w:rsidRDefault="009C0E63">
      <w:pPr>
        <w:spacing w:before="225" w:after="225" w:line="240" w:lineRule="auto"/>
        <w:jc w:val="both"/>
        <w:rPr>
          <w:rFonts w:asciiTheme="minorHAnsi" w:hAnsiTheme="minorHAnsi" w:cstheme="minorHAnsi"/>
          <w:color w:val="000000"/>
        </w:rPr>
      </w:pPr>
      <w:r w:rsidRPr="00490444">
        <w:rPr>
          <w:rFonts w:asciiTheme="minorHAnsi" w:hAnsiTheme="minorHAnsi" w:cstheme="minorHAnsi"/>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r w:rsidR="00E124F5">
        <w:rPr>
          <w:rFonts w:asciiTheme="minorHAnsi" w:hAnsiTheme="minorHAnsi" w:cstheme="minorHAnsi"/>
          <w:color w:val="000000"/>
        </w:rPr>
        <w:t xml:space="preserve"> Ponudba je lahko podpisana elektronsko.</w:t>
      </w:r>
    </w:p>
    <w:p w:rsidR="008B4EE9" w:rsidRPr="00E124F5" w:rsidRDefault="009C0E63">
      <w:pPr>
        <w:spacing w:before="225" w:after="225" w:line="240" w:lineRule="auto"/>
        <w:jc w:val="both"/>
        <w:rPr>
          <w:rFonts w:asciiTheme="minorHAnsi" w:hAnsiTheme="minorHAnsi" w:cstheme="minorHAnsi"/>
          <w:color w:val="000000"/>
        </w:rPr>
      </w:pPr>
      <w:r w:rsidRPr="00490444">
        <w:rPr>
          <w:rFonts w:asciiTheme="minorHAnsi" w:hAnsiTheme="minorHAnsi" w:cstheme="minorHAnsi"/>
          <w:color w:val="000000"/>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w:t>
      </w:r>
      <w:r w:rsidRPr="00E124F5">
        <w:rPr>
          <w:rFonts w:asciiTheme="minorHAnsi" w:hAnsiTheme="minorHAnsi" w:cstheme="minorHAnsi"/>
          <w:color w:val="000000"/>
        </w:rPr>
        <w:t>zavrnil kot nedopustno.</w:t>
      </w:r>
    </w:p>
    <w:p w:rsidR="004E3826" w:rsidRPr="004E3826" w:rsidRDefault="004E3826" w:rsidP="004E3826">
      <w:pPr>
        <w:pStyle w:val="Brezrazmikov"/>
        <w:rPr>
          <w:rFonts w:asciiTheme="minorHAnsi" w:hAnsiTheme="minorHAnsi" w:cstheme="minorHAnsi"/>
          <w:sz w:val="22"/>
        </w:rPr>
      </w:pPr>
      <w:r w:rsidRPr="004E3826">
        <w:rPr>
          <w:rFonts w:asciiTheme="minorHAnsi" w:hAnsiTheme="minorHAnsi" w:cstheme="minorHAnsi"/>
          <w:sz w:val="22"/>
        </w:rPr>
        <w:t>Ponudba obsega</w:t>
      </w:r>
      <w:r>
        <w:rPr>
          <w:rFonts w:asciiTheme="minorHAnsi" w:hAnsiTheme="minorHAnsi" w:cstheme="minorHAnsi"/>
          <w:sz w:val="22"/>
        </w:rPr>
        <w:t xml:space="preserve"> </w:t>
      </w:r>
      <w:r w:rsidRPr="004E3826">
        <w:rPr>
          <w:rFonts w:asciiTheme="minorHAnsi" w:hAnsiTheme="minorHAnsi" w:cstheme="minorHAnsi"/>
          <w:sz w:val="22"/>
        </w:rPr>
        <w:t>naslednje dokumente:</w:t>
      </w:r>
    </w:p>
    <w:p w:rsidR="004E3826" w:rsidRPr="004E3826" w:rsidRDefault="004E3826" w:rsidP="004E3826">
      <w:pPr>
        <w:pStyle w:val="Brezrazmikov"/>
        <w:rPr>
          <w:rFonts w:asciiTheme="minorHAnsi" w:hAnsiTheme="minorHAnsi" w:cstheme="minorHAnsi"/>
          <w:sz w:val="22"/>
        </w:rPr>
      </w:pPr>
      <w:r w:rsidRPr="004E3826">
        <w:rPr>
          <w:rFonts w:asciiTheme="minorHAnsi" w:hAnsiTheme="minorHAnsi" w:cstheme="minorHAnsi"/>
          <w:sz w:val="22"/>
        </w:rPr>
        <w:t>OBR-2 Ponudba</w:t>
      </w:r>
    </w:p>
    <w:p w:rsidR="004E3826" w:rsidRPr="004E3826" w:rsidRDefault="004E3826" w:rsidP="004E3826">
      <w:pPr>
        <w:pStyle w:val="Brezrazmikov"/>
        <w:rPr>
          <w:rFonts w:asciiTheme="minorHAnsi" w:hAnsiTheme="minorHAnsi" w:cstheme="minorHAnsi"/>
          <w:sz w:val="22"/>
        </w:rPr>
      </w:pPr>
      <w:r w:rsidRPr="004E3826">
        <w:rPr>
          <w:rFonts w:asciiTheme="minorHAnsi" w:hAnsiTheme="minorHAnsi" w:cstheme="minorHAnsi"/>
          <w:sz w:val="22"/>
        </w:rPr>
        <w:t xml:space="preserve">OBR-2.1 Predračun </w:t>
      </w:r>
      <w:r w:rsidR="0059531D">
        <w:rPr>
          <w:rFonts w:asciiTheme="minorHAnsi" w:hAnsiTheme="minorHAnsi" w:cstheme="minorHAnsi"/>
          <w:sz w:val="22"/>
        </w:rPr>
        <w:t>(</w:t>
      </w:r>
      <w:proofErr w:type="spellStart"/>
      <w:r w:rsidR="0059531D">
        <w:rPr>
          <w:rFonts w:asciiTheme="minorHAnsi" w:hAnsiTheme="minorHAnsi" w:cstheme="minorHAnsi"/>
          <w:sz w:val="22"/>
        </w:rPr>
        <w:t>pdf</w:t>
      </w:r>
      <w:proofErr w:type="spellEnd"/>
      <w:r w:rsidR="0059531D">
        <w:rPr>
          <w:rFonts w:asciiTheme="minorHAnsi" w:hAnsiTheme="minorHAnsi" w:cstheme="minorHAnsi"/>
          <w:sz w:val="22"/>
        </w:rPr>
        <w:t xml:space="preserve"> in Excel)</w:t>
      </w:r>
    </w:p>
    <w:p w:rsidR="004E3826" w:rsidRPr="004E3826" w:rsidRDefault="004E3826" w:rsidP="004E3826">
      <w:pPr>
        <w:pStyle w:val="Brezrazmikov"/>
        <w:rPr>
          <w:rFonts w:asciiTheme="minorHAnsi" w:hAnsiTheme="minorHAnsi" w:cstheme="minorHAnsi"/>
          <w:sz w:val="22"/>
        </w:rPr>
      </w:pPr>
      <w:r w:rsidRPr="004E3826">
        <w:rPr>
          <w:rFonts w:asciiTheme="minorHAnsi" w:hAnsiTheme="minorHAnsi" w:cstheme="minorHAnsi"/>
          <w:sz w:val="22"/>
        </w:rPr>
        <w:t xml:space="preserve">OBR-3 </w:t>
      </w:r>
      <w:r w:rsidR="00C22117">
        <w:rPr>
          <w:rFonts w:asciiTheme="minorHAnsi" w:hAnsiTheme="minorHAnsi" w:cstheme="minorHAnsi"/>
          <w:sz w:val="22"/>
        </w:rPr>
        <w:t>I</w:t>
      </w:r>
      <w:r w:rsidRPr="004E3826">
        <w:rPr>
          <w:rFonts w:asciiTheme="minorHAnsi" w:hAnsiTheme="minorHAnsi" w:cstheme="minorHAnsi"/>
          <w:sz w:val="22"/>
        </w:rPr>
        <w:t>zjava o izpolnjevanju pogojev</w:t>
      </w:r>
    </w:p>
    <w:p w:rsidR="004E3826" w:rsidRPr="004E3826" w:rsidRDefault="004E3826" w:rsidP="004E3826">
      <w:pPr>
        <w:pStyle w:val="Brezrazmikov"/>
        <w:rPr>
          <w:rFonts w:asciiTheme="minorHAnsi" w:hAnsiTheme="minorHAnsi" w:cstheme="minorHAnsi"/>
          <w:sz w:val="22"/>
        </w:rPr>
      </w:pPr>
      <w:r w:rsidRPr="004E3826">
        <w:rPr>
          <w:rFonts w:asciiTheme="minorHAnsi" w:hAnsiTheme="minorHAnsi" w:cstheme="minorHAnsi"/>
          <w:sz w:val="22"/>
        </w:rPr>
        <w:t>OBR-4 Referenčn</w:t>
      </w:r>
      <w:r w:rsidR="0059531D">
        <w:rPr>
          <w:rFonts w:asciiTheme="minorHAnsi" w:hAnsiTheme="minorHAnsi" w:cstheme="minorHAnsi"/>
          <w:sz w:val="22"/>
        </w:rPr>
        <w:t>i</w:t>
      </w:r>
      <w:r w:rsidRPr="004E3826">
        <w:rPr>
          <w:rFonts w:asciiTheme="minorHAnsi" w:hAnsiTheme="minorHAnsi" w:cstheme="minorHAnsi"/>
          <w:sz w:val="22"/>
        </w:rPr>
        <w:t xml:space="preserve"> potrdil</w:t>
      </w:r>
      <w:r w:rsidR="0059531D">
        <w:rPr>
          <w:rFonts w:asciiTheme="minorHAnsi" w:hAnsiTheme="minorHAnsi" w:cstheme="minorHAnsi"/>
          <w:sz w:val="22"/>
        </w:rPr>
        <w:t>i</w:t>
      </w:r>
    </w:p>
    <w:p w:rsidR="004E3826" w:rsidRPr="004E3826" w:rsidRDefault="004E3826" w:rsidP="004E3826">
      <w:pPr>
        <w:pStyle w:val="Brezrazmikov"/>
        <w:rPr>
          <w:rFonts w:asciiTheme="minorHAnsi" w:hAnsiTheme="minorHAnsi" w:cstheme="minorHAnsi"/>
          <w:sz w:val="22"/>
        </w:rPr>
      </w:pPr>
      <w:r w:rsidRPr="004E3826">
        <w:rPr>
          <w:rFonts w:asciiTheme="minorHAnsi" w:hAnsiTheme="minorHAnsi" w:cstheme="minorHAnsi"/>
          <w:sz w:val="22"/>
        </w:rPr>
        <w:t>OBR-5.1 in 5.2 – izjava GS in FO</w:t>
      </w:r>
    </w:p>
    <w:p w:rsidR="004E3826" w:rsidRPr="004E3826" w:rsidRDefault="004E3826" w:rsidP="004E3826">
      <w:pPr>
        <w:pStyle w:val="Brezrazmikov"/>
        <w:rPr>
          <w:rFonts w:asciiTheme="minorHAnsi" w:hAnsiTheme="minorHAnsi" w:cstheme="minorHAnsi"/>
          <w:sz w:val="22"/>
        </w:rPr>
      </w:pPr>
      <w:r w:rsidRPr="004E3826">
        <w:rPr>
          <w:rFonts w:asciiTheme="minorHAnsi" w:hAnsiTheme="minorHAnsi" w:cstheme="minorHAnsi"/>
          <w:sz w:val="22"/>
        </w:rPr>
        <w:t>OBR-7 izjava podizvajalca</w:t>
      </w:r>
    </w:p>
    <w:p w:rsidR="004E3826" w:rsidRPr="004E3826" w:rsidRDefault="004E3826" w:rsidP="004E3826">
      <w:pPr>
        <w:pStyle w:val="Brezrazmikov"/>
        <w:rPr>
          <w:rFonts w:asciiTheme="minorHAnsi" w:hAnsiTheme="minorHAnsi" w:cstheme="minorHAnsi"/>
          <w:sz w:val="22"/>
        </w:rPr>
      </w:pPr>
      <w:r w:rsidRPr="004E3826">
        <w:rPr>
          <w:rFonts w:asciiTheme="minorHAnsi" w:hAnsiTheme="minorHAnsi" w:cstheme="minorHAnsi"/>
          <w:sz w:val="22"/>
        </w:rPr>
        <w:t xml:space="preserve">OBR-8 Izjava po 35. členu </w:t>
      </w:r>
      <w:proofErr w:type="spellStart"/>
      <w:r w:rsidRPr="004E3826">
        <w:rPr>
          <w:rFonts w:asciiTheme="minorHAnsi" w:hAnsiTheme="minorHAnsi" w:cstheme="minorHAnsi"/>
          <w:sz w:val="22"/>
        </w:rPr>
        <w:t>ZlntPK</w:t>
      </w:r>
      <w:proofErr w:type="spellEnd"/>
    </w:p>
    <w:p w:rsidR="004E3826" w:rsidRPr="004E3826" w:rsidRDefault="004E3826" w:rsidP="004E3826">
      <w:pPr>
        <w:pStyle w:val="Brezrazmikov"/>
        <w:rPr>
          <w:rFonts w:asciiTheme="minorHAnsi" w:hAnsiTheme="minorHAnsi" w:cstheme="minorHAnsi"/>
          <w:sz w:val="22"/>
        </w:rPr>
      </w:pPr>
      <w:r w:rsidRPr="004E3826">
        <w:rPr>
          <w:rFonts w:asciiTheme="minorHAnsi" w:hAnsiTheme="minorHAnsi" w:cstheme="minorHAnsi"/>
          <w:sz w:val="22"/>
        </w:rPr>
        <w:t>OBR-9 Izjava o udeležbi pravnih in fizičnih oseb pri prijavitelju 14. člen</w:t>
      </w:r>
    </w:p>
    <w:p w:rsidR="004E3826" w:rsidRDefault="004E3826" w:rsidP="004E3826">
      <w:pPr>
        <w:pStyle w:val="Brezrazmikov"/>
        <w:rPr>
          <w:rFonts w:asciiTheme="minorHAnsi" w:hAnsiTheme="minorHAnsi" w:cstheme="minorHAnsi"/>
          <w:sz w:val="22"/>
        </w:rPr>
      </w:pPr>
      <w:r w:rsidRPr="004E3826">
        <w:rPr>
          <w:rFonts w:asciiTheme="minorHAnsi" w:hAnsiTheme="minorHAnsi" w:cstheme="minorHAnsi"/>
          <w:sz w:val="22"/>
        </w:rPr>
        <w:t>OBR-10 Izjava omejevalni ukrepi</w:t>
      </w:r>
    </w:p>
    <w:p w:rsidR="00C22117" w:rsidRDefault="00C22117" w:rsidP="004E3826">
      <w:pPr>
        <w:pStyle w:val="Brezrazmikov"/>
        <w:rPr>
          <w:rFonts w:asciiTheme="minorHAnsi" w:hAnsiTheme="minorHAnsi" w:cstheme="minorHAnsi"/>
          <w:sz w:val="22"/>
        </w:rPr>
      </w:pPr>
      <w:r>
        <w:rPr>
          <w:rFonts w:asciiTheme="minorHAnsi" w:hAnsiTheme="minorHAnsi" w:cstheme="minorHAnsi"/>
          <w:sz w:val="22"/>
        </w:rPr>
        <w:t>OBR-11 Vzorec pogodbe</w:t>
      </w:r>
    </w:p>
    <w:p w:rsidR="004E3826" w:rsidRDefault="004E3826" w:rsidP="004E3826">
      <w:pPr>
        <w:pStyle w:val="Brezrazmikov"/>
        <w:rPr>
          <w:rFonts w:asciiTheme="minorHAnsi" w:hAnsiTheme="minorHAnsi" w:cstheme="minorHAnsi"/>
          <w:sz w:val="22"/>
        </w:rPr>
      </w:pPr>
      <w:r>
        <w:rPr>
          <w:rFonts w:asciiTheme="minorHAnsi" w:hAnsiTheme="minorHAnsi" w:cstheme="minorHAnsi"/>
          <w:sz w:val="22"/>
        </w:rPr>
        <w:t>ESPD obrazec</w:t>
      </w:r>
    </w:p>
    <w:p w:rsidR="009B1CD3" w:rsidRPr="004E3826" w:rsidRDefault="009B1CD3" w:rsidP="004E3826">
      <w:pPr>
        <w:pStyle w:val="Brezrazmikov"/>
        <w:rPr>
          <w:rFonts w:asciiTheme="minorHAnsi" w:hAnsiTheme="minorHAnsi" w:cstheme="minorHAnsi"/>
          <w:sz w:val="22"/>
        </w:rPr>
      </w:pPr>
      <w:r>
        <w:rPr>
          <w:rFonts w:asciiTheme="minorHAnsi" w:hAnsiTheme="minorHAnsi" w:cstheme="minorHAnsi"/>
          <w:sz w:val="22"/>
        </w:rPr>
        <w:t>P</w:t>
      </w:r>
      <w:r w:rsidRPr="009B1CD3">
        <w:rPr>
          <w:rFonts w:asciiTheme="minorHAnsi" w:hAnsiTheme="minorHAnsi" w:cstheme="minorHAnsi"/>
          <w:sz w:val="22"/>
        </w:rPr>
        <w:t>otrdilo Agencije republike Slovenije za okolje</w:t>
      </w:r>
      <w:r>
        <w:rPr>
          <w:rFonts w:asciiTheme="minorHAnsi" w:hAnsiTheme="minorHAnsi" w:cstheme="minorHAnsi"/>
          <w:sz w:val="22"/>
        </w:rPr>
        <w:t xml:space="preserve"> o vpisu </w:t>
      </w:r>
      <w:r w:rsidRPr="009B1CD3">
        <w:rPr>
          <w:rFonts w:asciiTheme="minorHAnsi" w:hAnsiTheme="minorHAnsi" w:cstheme="minorHAnsi"/>
          <w:sz w:val="22"/>
        </w:rPr>
        <w:t>v evidenco zbirateljev posebnih odpadkov</w:t>
      </w:r>
    </w:p>
    <w:p w:rsidR="00E124F5" w:rsidRDefault="00E124F5">
      <w:pPr>
        <w:spacing w:before="225" w:after="225" w:line="240" w:lineRule="auto"/>
        <w:jc w:val="both"/>
        <w:rPr>
          <w:rFonts w:asciiTheme="minorHAnsi" w:hAnsiTheme="minorHAnsi" w:cstheme="minorHAnsi"/>
          <w:color w:val="000000"/>
        </w:rPr>
      </w:pPr>
    </w:p>
    <w:p w:rsidR="00E124F5" w:rsidRPr="00490444" w:rsidRDefault="00E124F5">
      <w:pPr>
        <w:spacing w:before="225" w:after="225" w:line="240" w:lineRule="auto"/>
        <w:jc w:val="both"/>
        <w:rPr>
          <w:rFonts w:asciiTheme="minorHAnsi" w:hAnsiTheme="minorHAnsi" w:cstheme="minorHAnsi"/>
          <w:color w:val="000000"/>
        </w:rPr>
      </w:pPr>
    </w:p>
    <w:sectPr w:rsidR="00E124F5" w:rsidRPr="00490444" w:rsidSect="00062436">
      <w:footerReference w:type="default" r:id="rId20"/>
      <w:pgSz w:w="11906" w:h="16838"/>
      <w:pgMar w:top="1418" w:right="1418" w:bottom="1418" w:left="1418"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08EC" w:rsidRDefault="006308EC" w:rsidP="006975C6">
      <w:pPr>
        <w:spacing w:after="0" w:line="240" w:lineRule="auto"/>
      </w:pPr>
      <w:r>
        <w:separator/>
      </w:r>
    </w:p>
  </w:endnote>
  <w:endnote w:type="continuationSeparator" w:id="0">
    <w:p w:rsidR="006308EC" w:rsidRDefault="006308E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DF" w:rsidRDefault="00E47FDF"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DF" w:rsidRPr="006F1DA5" w:rsidRDefault="009B7461" w:rsidP="00A36B46">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E47FDF" w:rsidRPr="006F1DA5">
          <w:rPr>
            <w:rFonts w:ascii="Arial" w:hAnsi="Arial" w:cs="Arial"/>
          </w:rPr>
          <w:fldChar w:fldCharType="begin"/>
        </w:r>
        <w:r w:rsidR="00E47FDF" w:rsidRPr="006F1DA5">
          <w:rPr>
            <w:rFonts w:ascii="Arial" w:hAnsi="Arial" w:cs="Arial"/>
          </w:rPr>
          <w:instrText xml:space="preserve"> PAGE   \* MERGEFORMAT </w:instrText>
        </w:r>
        <w:r w:rsidR="00E47FDF" w:rsidRPr="006F1DA5">
          <w:rPr>
            <w:rFonts w:ascii="Arial" w:hAnsi="Arial" w:cs="Arial"/>
          </w:rPr>
          <w:fldChar w:fldCharType="separate"/>
        </w:r>
        <w:r w:rsidR="00E47FDF">
          <w:rPr>
            <w:rFonts w:ascii="Arial" w:hAnsi="Arial" w:cs="Arial"/>
            <w:noProof/>
          </w:rPr>
          <w:t>25</w:t>
        </w:r>
        <w:r w:rsidR="00E47FDF" w:rsidRPr="006F1DA5">
          <w:rPr>
            <w:rFonts w:ascii="Arial" w:hAnsi="Arial" w:cs="Arial"/>
            <w:noProof/>
          </w:rPr>
          <w:fldChar w:fldCharType="end"/>
        </w:r>
      </w:sdtContent>
    </w:sdt>
  </w:p>
  <w:p w:rsidR="00E47FDF" w:rsidRDefault="00E47FDF"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DF" w:rsidRDefault="00E47FDF" w:rsidP="00A36B4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08EC" w:rsidRDefault="006308EC" w:rsidP="006975C6">
      <w:pPr>
        <w:spacing w:after="0" w:line="240" w:lineRule="auto"/>
      </w:pPr>
      <w:r>
        <w:separator/>
      </w:r>
    </w:p>
  </w:footnote>
  <w:footnote w:type="continuationSeparator" w:id="0">
    <w:p w:rsidR="006308EC" w:rsidRDefault="006308EC" w:rsidP="006975C6">
      <w:pPr>
        <w:spacing w:after="0" w:line="240" w:lineRule="auto"/>
      </w:pPr>
      <w:r>
        <w:continuationSeparator/>
      </w:r>
    </w:p>
  </w:footnote>
  <w:footnote w:id="1">
    <w:p w:rsidR="00B56A9B" w:rsidRPr="00C80525" w:rsidRDefault="00B56A9B" w:rsidP="00B56A9B">
      <w:pPr>
        <w:pStyle w:val="Sprotnaopomba-besedilo"/>
        <w:rPr>
          <w:rFonts w:asciiTheme="minorHAnsi" w:hAnsiTheme="minorHAnsi" w:cstheme="minorHAnsi"/>
        </w:rPr>
      </w:pPr>
      <w:r w:rsidRPr="00C80525">
        <w:rPr>
          <w:rStyle w:val="Sprotnaopomba-sklic"/>
          <w:rFonts w:asciiTheme="minorHAnsi" w:hAnsiTheme="minorHAnsi" w:cstheme="minorHAnsi"/>
          <w:color w:val="000000" w:themeColor="text1"/>
        </w:rPr>
        <w:footnoteRef/>
      </w:r>
      <w:r w:rsidRPr="00C80525">
        <w:rPr>
          <w:rFonts w:asciiTheme="minorHAnsi" w:hAnsiTheme="minorHAnsi" w:cstheme="minorHAnsi"/>
          <w:color w:val="000000" w:themeColor="text1"/>
        </w:rPr>
        <w:t>Obligacijski zakonik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DF" w:rsidRPr="00865A05" w:rsidRDefault="00E47FDF" w:rsidP="00865A05">
    <w:pPr>
      <w:pStyle w:val="Glava"/>
    </w:pPr>
    <w:r>
      <w:rPr>
        <w:noProof/>
      </w:rPr>
      <w:drawing>
        <wp:inline distT="0" distB="0" distL="0" distR="0" wp14:anchorId="4D94DA44" wp14:editId="62864648">
          <wp:extent cx="2692958" cy="510273"/>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bms_logo.png"/>
                  <pic:cNvPicPr/>
                </pic:nvPicPr>
                <pic:blipFill>
                  <a:blip r:embed="rId1">
                    <a:extLst>
                      <a:ext uri="{28A0092B-C50C-407E-A947-70E740481C1C}">
                        <a14:useLocalDpi xmlns:a14="http://schemas.microsoft.com/office/drawing/2010/main" val="0"/>
                      </a:ext>
                    </a:extLst>
                  </a:blip>
                  <a:stretch>
                    <a:fillRect/>
                  </a:stretch>
                </pic:blipFill>
                <pic:spPr>
                  <a:xfrm>
                    <a:off x="0" y="0"/>
                    <a:ext cx="2802291" cy="5309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DF" w:rsidRPr="006F1DA5" w:rsidRDefault="00E47FDF"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1885E94"/>
    <w:multiLevelType w:val="hybridMultilevel"/>
    <w:tmpl w:val="1A929C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5E7721"/>
    <w:multiLevelType w:val="hybridMultilevel"/>
    <w:tmpl w:val="F690AE1A"/>
    <w:lvl w:ilvl="0" w:tplc="91E45590">
      <w:start w:val="1"/>
      <w:numFmt w:val="bullet"/>
      <w:lvlText w:val=""/>
      <w:lvlJc w:val="left"/>
      <w:pPr>
        <w:ind w:left="720" w:hanging="360"/>
      </w:pPr>
      <w:rPr>
        <w:rFonts w:ascii="Symbol" w:hAnsi="Symbol" w:cs="Symbol" w:hint="default"/>
        <w:sz w:val="18"/>
        <w:szCs w:val="18"/>
      </w:rPr>
    </w:lvl>
    <w:lvl w:ilvl="1" w:tplc="07C6BA70">
      <w:start w:val="1"/>
      <w:numFmt w:val="bullet"/>
      <w:lvlText w:val="o"/>
      <w:lvlJc w:val="left"/>
      <w:pPr>
        <w:ind w:left="1440" w:hanging="360"/>
      </w:pPr>
      <w:rPr>
        <w:rFonts w:ascii="Courier New" w:hAnsi="Courier New" w:cs="Courier New" w:hint="default"/>
      </w:rPr>
    </w:lvl>
    <w:lvl w:ilvl="2" w:tplc="FC8E9B98">
      <w:start w:val="1"/>
      <w:numFmt w:val="bullet"/>
      <w:lvlText w:val=""/>
      <w:lvlJc w:val="left"/>
      <w:pPr>
        <w:ind w:left="2160" w:hanging="360"/>
      </w:pPr>
      <w:rPr>
        <w:rFonts w:ascii="Wingdings" w:hAnsi="Wingdings" w:cs="Wingdings" w:hint="default"/>
      </w:rPr>
    </w:lvl>
    <w:lvl w:ilvl="3" w:tplc="954AB3AC">
      <w:start w:val="1"/>
      <w:numFmt w:val="bullet"/>
      <w:lvlText w:val=""/>
      <w:lvlJc w:val="left"/>
      <w:pPr>
        <w:ind w:left="2880" w:hanging="360"/>
      </w:pPr>
      <w:rPr>
        <w:rFonts w:ascii="Symbol" w:hAnsi="Symbol" w:cs="Symbol" w:hint="default"/>
      </w:rPr>
    </w:lvl>
    <w:lvl w:ilvl="4" w:tplc="3D0A0A3E">
      <w:start w:val="1"/>
      <w:numFmt w:val="bullet"/>
      <w:lvlText w:val="o"/>
      <w:lvlJc w:val="left"/>
      <w:pPr>
        <w:ind w:left="3600" w:hanging="360"/>
      </w:pPr>
      <w:rPr>
        <w:rFonts w:ascii="Courier New" w:hAnsi="Courier New" w:cs="Courier New" w:hint="default"/>
      </w:rPr>
    </w:lvl>
    <w:lvl w:ilvl="5" w:tplc="68C83754">
      <w:start w:val="1"/>
      <w:numFmt w:val="bullet"/>
      <w:lvlText w:val=""/>
      <w:lvlJc w:val="left"/>
      <w:pPr>
        <w:ind w:left="4320" w:hanging="360"/>
      </w:pPr>
      <w:rPr>
        <w:rFonts w:ascii="Wingdings" w:hAnsi="Wingdings" w:cs="Wingdings" w:hint="default"/>
      </w:rPr>
    </w:lvl>
    <w:lvl w:ilvl="6" w:tplc="FF063D1A">
      <w:start w:val="1"/>
      <w:numFmt w:val="bullet"/>
      <w:lvlText w:val=""/>
      <w:lvlJc w:val="left"/>
      <w:pPr>
        <w:ind w:left="5040" w:hanging="360"/>
      </w:pPr>
      <w:rPr>
        <w:rFonts w:ascii="Symbol" w:hAnsi="Symbol" w:cs="Symbol" w:hint="default"/>
      </w:rPr>
    </w:lvl>
    <w:lvl w:ilvl="7" w:tplc="7FE4F6DC">
      <w:start w:val="1"/>
      <w:numFmt w:val="bullet"/>
      <w:lvlText w:val="o"/>
      <w:lvlJc w:val="left"/>
      <w:pPr>
        <w:ind w:left="5760" w:hanging="360"/>
      </w:pPr>
      <w:rPr>
        <w:rFonts w:ascii="Courier New" w:hAnsi="Courier New" w:cs="Courier New" w:hint="default"/>
      </w:rPr>
    </w:lvl>
    <w:lvl w:ilvl="8" w:tplc="1B40BAF0">
      <w:start w:val="1"/>
      <w:numFmt w:val="bullet"/>
      <w:lvlText w:val=""/>
      <w:lvlJc w:val="left"/>
      <w:pPr>
        <w:ind w:left="6480" w:hanging="360"/>
      </w:pPr>
      <w:rPr>
        <w:rFonts w:ascii="Wingdings" w:hAnsi="Wingdings" w:cs="Wingdings" w:hint="default"/>
      </w:rPr>
    </w:lvl>
  </w:abstractNum>
  <w:abstractNum w:abstractNumId="4" w15:restartNumberingAfterBreak="0">
    <w:nsid w:val="051F30A3"/>
    <w:multiLevelType w:val="hybridMultilevel"/>
    <w:tmpl w:val="ED08D8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1E2C0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15F91DC1"/>
    <w:multiLevelType w:val="hybridMultilevel"/>
    <w:tmpl w:val="76E6B3A0"/>
    <w:lvl w:ilvl="0" w:tplc="9404F040">
      <w:start w:val="1"/>
      <w:numFmt w:val="bullet"/>
      <w:lvlText w:val=""/>
      <w:lvlJc w:val="left"/>
      <w:pPr>
        <w:ind w:left="720" w:hanging="360"/>
      </w:pPr>
      <w:rPr>
        <w:rFonts w:ascii="Symbol" w:hAnsi="Symbol" w:cs="Symbol" w:hint="default"/>
        <w:sz w:val="24"/>
        <w:szCs w:val="24"/>
      </w:rPr>
    </w:lvl>
    <w:lvl w:ilvl="1" w:tplc="8DAA39F2">
      <w:start w:val="1"/>
      <w:numFmt w:val="bullet"/>
      <w:lvlText w:val="o"/>
      <w:lvlJc w:val="left"/>
      <w:pPr>
        <w:ind w:left="1440" w:hanging="360"/>
      </w:pPr>
      <w:rPr>
        <w:rFonts w:ascii="Courier New" w:hAnsi="Courier New" w:cs="Courier New" w:hint="default"/>
      </w:rPr>
    </w:lvl>
    <w:lvl w:ilvl="2" w:tplc="782A6EA8">
      <w:start w:val="1"/>
      <w:numFmt w:val="bullet"/>
      <w:lvlText w:val=""/>
      <w:lvlJc w:val="left"/>
      <w:pPr>
        <w:ind w:left="2160" w:hanging="360"/>
      </w:pPr>
      <w:rPr>
        <w:rFonts w:ascii="Wingdings" w:hAnsi="Wingdings" w:cs="Wingdings" w:hint="default"/>
      </w:rPr>
    </w:lvl>
    <w:lvl w:ilvl="3" w:tplc="AB96367A">
      <w:start w:val="1"/>
      <w:numFmt w:val="bullet"/>
      <w:lvlText w:val=""/>
      <w:lvlJc w:val="left"/>
      <w:pPr>
        <w:ind w:left="2880" w:hanging="360"/>
      </w:pPr>
      <w:rPr>
        <w:rFonts w:ascii="Symbol" w:hAnsi="Symbol" w:cs="Symbol" w:hint="default"/>
      </w:rPr>
    </w:lvl>
    <w:lvl w:ilvl="4" w:tplc="576885D8">
      <w:start w:val="1"/>
      <w:numFmt w:val="bullet"/>
      <w:lvlText w:val="o"/>
      <w:lvlJc w:val="left"/>
      <w:pPr>
        <w:ind w:left="3600" w:hanging="360"/>
      </w:pPr>
      <w:rPr>
        <w:rFonts w:ascii="Courier New" w:hAnsi="Courier New" w:cs="Courier New" w:hint="default"/>
      </w:rPr>
    </w:lvl>
    <w:lvl w:ilvl="5" w:tplc="34560E56">
      <w:start w:val="1"/>
      <w:numFmt w:val="bullet"/>
      <w:lvlText w:val=""/>
      <w:lvlJc w:val="left"/>
      <w:pPr>
        <w:ind w:left="4320" w:hanging="360"/>
      </w:pPr>
      <w:rPr>
        <w:rFonts w:ascii="Wingdings" w:hAnsi="Wingdings" w:cs="Wingdings" w:hint="default"/>
      </w:rPr>
    </w:lvl>
    <w:lvl w:ilvl="6" w:tplc="72246A78">
      <w:start w:val="1"/>
      <w:numFmt w:val="bullet"/>
      <w:lvlText w:val=""/>
      <w:lvlJc w:val="left"/>
      <w:pPr>
        <w:ind w:left="5040" w:hanging="360"/>
      </w:pPr>
      <w:rPr>
        <w:rFonts w:ascii="Symbol" w:hAnsi="Symbol" w:cs="Symbol" w:hint="default"/>
      </w:rPr>
    </w:lvl>
    <w:lvl w:ilvl="7" w:tplc="FC84F8EE">
      <w:start w:val="1"/>
      <w:numFmt w:val="bullet"/>
      <w:lvlText w:val="o"/>
      <w:lvlJc w:val="left"/>
      <w:pPr>
        <w:ind w:left="5760" w:hanging="360"/>
      </w:pPr>
      <w:rPr>
        <w:rFonts w:ascii="Courier New" w:hAnsi="Courier New" w:cs="Courier New" w:hint="default"/>
      </w:rPr>
    </w:lvl>
    <w:lvl w:ilvl="8" w:tplc="7E24B066">
      <w:start w:val="1"/>
      <w:numFmt w:val="bullet"/>
      <w:lvlText w:val=""/>
      <w:lvlJc w:val="left"/>
      <w:pPr>
        <w:ind w:left="6480" w:hanging="360"/>
      </w:pPr>
      <w:rPr>
        <w:rFonts w:ascii="Wingdings" w:hAnsi="Wingdings" w:cs="Wingdings" w:hint="default"/>
      </w:rPr>
    </w:lvl>
  </w:abstractNum>
  <w:abstractNum w:abstractNumId="8" w15:restartNumberingAfterBreak="0">
    <w:nsid w:val="194B0061"/>
    <w:multiLevelType w:val="hybridMultilevel"/>
    <w:tmpl w:val="8CE243C2"/>
    <w:lvl w:ilvl="0" w:tplc="C47C7780">
      <w:start w:val="1"/>
      <w:numFmt w:val="bullet"/>
      <w:lvlText w:val=""/>
      <w:lvlJc w:val="left"/>
      <w:pPr>
        <w:ind w:left="720" w:hanging="360"/>
      </w:pPr>
      <w:rPr>
        <w:rFonts w:ascii="Symbol" w:hAnsi="Symbol" w:cs="Symbol" w:hint="default"/>
        <w:sz w:val="18"/>
        <w:szCs w:val="18"/>
      </w:rPr>
    </w:lvl>
    <w:lvl w:ilvl="1" w:tplc="FA02D132">
      <w:start w:val="1"/>
      <w:numFmt w:val="bullet"/>
      <w:lvlText w:val="o"/>
      <w:lvlJc w:val="left"/>
      <w:pPr>
        <w:ind w:left="1440" w:hanging="360"/>
      </w:pPr>
      <w:rPr>
        <w:rFonts w:ascii="Courier New" w:hAnsi="Courier New" w:cs="Courier New" w:hint="default"/>
      </w:rPr>
    </w:lvl>
    <w:lvl w:ilvl="2" w:tplc="FF086308">
      <w:start w:val="1"/>
      <w:numFmt w:val="bullet"/>
      <w:lvlText w:val=""/>
      <w:lvlJc w:val="left"/>
      <w:pPr>
        <w:ind w:left="2160" w:hanging="360"/>
      </w:pPr>
      <w:rPr>
        <w:rFonts w:ascii="Wingdings" w:hAnsi="Wingdings" w:cs="Wingdings" w:hint="default"/>
      </w:rPr>
    </w:lvl>
    <w:lvl w:ilvl="3" w:tplc="8716C664">
      <w:start w:val="1"/>
      <w:numFmt w:val="bullet"/>
      <w:lvlText w:val=""/>
      <w:lvlJc w:val="left"/>
      <w:pPr>
        <w:ind w:left="2880" w:hanging="360"/>
      </w:pPr>
      <w:rPr>
        <w:rFonts w:ascii="Symbol" w:hAnsi="Symbol" w:cs="Symbol" w:hint="default"/>
      </w:rPr>
    </w:lvl>
    <w:lvl w:ilvl="4" w:tplc="651C78A4">
      <w:start w:val="1"/>
      <w:numFmt w:val="bullet"/>
      <w:lvlText w:val="o"/>
      <w:lvlJc w:val="left"/>
      <w:pPr>
        <w:ind w:left="3600" w:hanging="360"/>
      </w:pPr>
      <w:rPr>
        <w:rFonts w:ascii="Courier New" w:hAnsi="Courier New" w:cs="Courier New" w:hint="default"/>
      </w:rPr>
    </w:lvl>
    <w:lvl w:ilvl="5" w:tplc="ADD424AA">
      <w:start w:val="1"/>
      <w:numFmt w:val="bullet"/>
      <w:lvlText w:val=""/>
      <w:lvlJc w:val="left"/>
      <w:pPr>
        <w:ind w:left="4320" w:hanging="360"/>
      </w:pPr>
      <w:rPr>
        <w:rFonts w:ascii="Wingdings" w:hAnsi="Wingdings" w:cs="Wingdings" w:hint="default"/>
      </w:rPr>
    </w:lvl>
    <w:lvl w:ilvl="6" w:tplc="12746BBE">
      <w:start w:val="1"/>
      <w:numFmt w:val="bullet"/>
      <w:lvlText w:val=""/>
      <w:lvlJc w:val="left"/>
      <w:pPr>
        <w:ind w:left="5040" w:hanging="360"/>
      </w:pPr>
      <w:rPr>
        <w:rFonts w:ascii="Symbol" w:hAnsi="Symbol" w:cs="Symbol" w:hint="default"/>
      </w:rPr>
    </w:lvl>
    <w:lvl w:ilvl="7" w:tplc="C38EAAC0">
      <w:start w:val="1"/>
      <w:numFmt w:val="bullet"/>
      <w:lvlText w:val="o"/>
      <w:lvlJc w:val="left"/>
      <w:pPr>
        <w:ind w:left="5760" w:hanging="360"/>
      </w:pPr>
      <w:rPr>
        <w:rFonts w:ascii="Courier New" w:hAnsi="Courier New" w:cs="Courier New" w:hint="default"/>
      </w:rPr>
    </w:lvl>
    <w:lvl w:ilvl="8" w:tplc="383252F0">
      <w:start w:val="1"/>
      <w:numFmt w:val="bullet"/>
      <w:lvlText w:val=""/>
      <w:lvlJc w:val="left"/>
      <w:pPr>
        <w:ind w:left="6480" w:hanging="360"/>
      </w:pPr>
      <w:rPr>
        <w:rFonts w:ascii="Wingdings" w:hAnsi="Wingdings" w:cs="Wingdings" w:hint="default"/>
      </w:rPr>
    </w:lvl>
  </w:abstractNum>
  <w:abstractNum w:abstractNumId="9" w15:restartNumberingAfterBreak="0">
    <w:nsid w:val="1C395D33"/>
    <w:multiLevelType w:val="hybridMultilevel"/>
    <w:tmpl w:val="8ADA2E40"/>
    <w:lvl w:ilvl="0" w:tplc="D53E37CE">
      <w:start w:val="1"/>
      <w:numFmt w:val="bullet"/>
      <w:lvlText w:val=""/>
      <w:lvlJc w:val="left"/>
      <w:pPr>
        <w:ind w:left="720" w:hanging="360"/>
      </w:pPr>
      <w:rPr>
        <w:rFonts w:ascii="Symbol" w:hAnsi="Symbol" w:cs="Symbol" w:hint="default"/>
        <w:sz w:val="18"/>
        <w:szCs w:val="18"/>
      </w:rPr>
    </w:lvl>
    <w:lvl w:ilvl="1" w:tplc="4CA485BE">
      <w:start w:val="1"/>
      <w:numFmt w:val="bullet"/>
      <w:lvlText w:val="o"/>
      <w:lvlJc w:val="left"/>
      <w:pPr>
        <w:ind w:left="1440" w:hanging="360"/>
      </w:pPr>
      <w:rPr>
        <w:rFonts w:ascii="Courier New" w:hAnsi="Courier New" w:cs="Courier New" w:hint="default"/>
      </w:rPr>
    </w:lvl>
    <w:lvl w:ilvl="2" w:tplc="329A903E">
      <w:start w:val="1"/>
      <w:numFmt w:val="bullet"/>
      <w:lvlText w:val=""/>
      <w:lvlJc w:val="left"/>
      <w:pPr>
        <w:ind w:left="2160" w:hanging="360"/>
      </w:pPr>
      <w:rPr>
        <w:rFonts w:ascii="Wingdings" w:hAnsi="Wingdings" w:cs="Wingdings" w:hint="default"/>
      </w:rPr>
    </w:lvl>
    <w:lvl w:ilvl="3" w:tplc="0FC07E3E">
      <w:start w:val="1"/>
      <w:numFmt w:val="bullet"/>
      <w:lvlText w:val=""/>
      <w:lvlJc w:val="left"/>
      <w:pPr>
        <w:ind w:left="2880" w:hanging="360"/>
      </w:pPr>
      <w:rPr>
        <w:rFonts w:ascii="Symbol" w:hAnsi="Symbol" w:cs="Symbol" w:hint="default"/>
      </w:rPr>
    </w:lvl>
    <w:lvl w:ilvl="4" w:tplc="B7BC159A">
      <w:start w:val="1"/>
      <w:numFmt w:val="bullet"/>
      <w:lvlText w:val="o"/>
      <w:lvlJc w:val="left"/>
      <w:pPr>
        <w:ind w:left="3600" w:hanging="360"/>
      </w:pPr>
      <w:rPr>
        <w:rFonts w:ascii="Courier New" w:hAnsi="Courier New" w:cs="Courier New" w:hint="default"/>
      </w:rPr>
    </w:lvl>
    <w:lvl w:ilvl="5" w:tplc="08D669F2">
      <w:start w:val="1"/>
      <w:numFmt w:val="bullet"/>
      <w:lvlText w:val=""/>
      <w:lvlJc w:val="left"/>
      <w:pPr>
        <w:ind w:left="4320" w:hanging="360"/>
      </w:pPr>
      <w:rPr>
        <w:rFonts w:ascii="Wingdings" w:hAnsi="Wingdings" w:cs="Wingdings" w:hint="default"/>
      </w:rPr>
    </w:lvl>
    <w:lvl w:ilvl="6" w:tplc="DF1E1D28">
      <w:start w:val="1"/>
      <w:numFmt w:val="bullet"/>
      <w:lvlText w:val=""/>
      <w:lvlJc w:val="left"/>
      <w:pPr>
        <w:ind w:left="5040" w:hanging="360"/>
      </w:pPr>
      <w:rPr>
        <w:rFonts w:ascii="Symbol" w:hAnsi="Symbol" w:cs="Symbol" w:hint="default"/>
      </w:rPr>
    </w:lvl>
    <w:lvl w:ilvl="7" w:tplc="0DDAD38E">
      <w:start w:val="1"/>
      <w:numFmt w:val="bullet"/>
      <w:lvlText w:val="o"/>
      <w:lvlJc w:val="left"/>
      <w:pPr>
        <w:ind w:left="5760" w:hanging="360"/>
      </w:pPr>
      <w:rPr>
        <w:rFonts w:ascii="Courier New" w:hAnsi="Courier New" w:cs="Courier New" w:hint="default"/>
      </w:rPr>
    </w:lvl>
    <w:lvl w:ilvl="8" w:tplc="AF24922E">
      <w:start w:val="1"/>
      <w:numFmt w:val="bullet"/>
      <w:lvlText w:val=""/>
      <w:lvlJc w:val="left"/>
      <w:pPr>
        <w:ind w:left="6480" w:hanging="360"/>
      </w:pPr>
      <w:rPr>
        <w:rFonts w:ascii="Wingdings" w:hAnsi="Wingdings" w:cs="Wingdings" w:hint="default"/>
      </w:rPr>
    </w:lvl>
  </w:abstractNum>
  <w:abstractNum w:abstractNumId="10" w15:restartNumberingAfterBreak="0">
    <w:nsid w:val="1FD60657"/>
    <w:multiLevelType w:val="hybridMultilevel"/>
    <w:tmpl w:val="AC024346"/>
    <w:lvl w:ilvl="0" w:tplc="4F32C704">
      <w:start w:val="1"/>
      <w:numFmt w:val="bullet"/>
      <w:lvlText w:val=""/>
      <w:lvlJc w:val="left"/>
      <w:pPr>
        <w:ind w:left="720" w:hanging="360"/>
      </w:pPr>
      <w:rPr>
        <w:rFonts w:ascii="Symbol" w:hAnsi="Symbol" w:cs="Symbol" w:hint="default"/>
        <w:sz w:val="18"/>
        <w:szCs w:val="18"/>
      </w:rPr>
    </w:lvl>
    <w:lvl w:ilvl="1" w:tplc="88B8677E">
      <w:start w:val="1"/>
      <w:numFmt w:val="bullet"/>
      <w:lvlText w:val="o"/>
      <w:lvlJc w:val="left"/>
      <w:pPr>
        <w:ind w:left="1440" w:hanging="360"/>
      </w:pPr>
      <w:rPr>
        <w:rFonts w:ascii="Courier New" w:hAnsi="Courier New" w:cs="Courier New" w:hint="default"/>
      </w:rPr>
    </w:lvl>
    <w:lvl w:ilvl="2" w:tplc="B2E2F864">
      <w:start w:val="1"/>
      <w:numFmt w:val="bullet"/>
      <w:lvlText w:val=""/>
      <w:lvlJc w:val="left"/>
      <w:pPr>
        <w:ind w:left="2160" w:hanging="360"/>
      </w:pPr>
      <w:rPr>
        <w:rFonts w:ascii="Wingdings" w:hAnsi="Wingdings" w:cs="Wingdings" w:hint="default"/>
      </w:rPr>
    </w:lvl>
    <w:lvl w:ilvl="3" w:tplc="AF20E22A">
      <w:start w:val="1"/>
      <w:numFmt w:val="bullet"/>
      <w:lvlText w:val=""/>
      <w:lvlJc w:val="left"/>
      <w:pPr>
        <w:ind w:left="2880" w:hanging="360"/>
      </w:pPr>
      <w:rPr>
        <w:rFonts w:ascii="Symbol" w:hAnsi="Symbol" w:cs="Symbol" w:hint="default"/>
      </w:rPr>
    </w:lvl>
    <w:lvl w:ilvl="4" w:tplc="0FC675E6">
      <w:start w:val="1"/>
      <w:numFmt w:val="bullet"/>
      <w:lvlText w:val="o"/>
      <w:lvlJc w:val="left"/>
      <w:pPr>
        <w:ind w:left="3600" w:hanging="360"/>
      </w:pPr>
      <w:rPr>
        <w:rFonts w:ascii="Courier New" w:hAnsi="Courier New" w:cs="Courier New" w:hint="default"/>
      </w:rPr>
    </w:lvl>
    <w:lvl w:ilvl="5" w:tplc="76FC0F26">
      <w:start w:val="1"/>
      <w:numFmt w:val="bullet"/>
      <w:lvlText w:val=""/>
      <w:lvlJc w:val="left"/>
      <w:pPr>
        <w:ind w:left="4320" w:hanging="360"/>
      </w:pPr>
      <w:rPr>
        <w:rFonts w:ascii="Wingdings" w:hAnsi="Wingdings" w:cs="Wingdings" w:hint="default"/>
      </w:rPr>
    </w:lvl>
    <w:lvl w:ilvl="6" w:tplc="92809FD0">
      <w:start w:val="1"/>
      <w:numFmt w:val="bullet"/>
      <w:lvlText w:val=""/>
      <w:lvlJc w:val="left"/>
      <w:pPr>
        <w:ind w:left="5040" w:hanging="360"/>
      </w:pPr>
      <w:rPr>
        <w:rFonts w:ascii="Symbol" w:hAnsi="Symbol" w:cs="Symbol" w:hint="default"/>
      </w:rPr>
    </w:lvl>
    <w:lvl w:ilvl="7" w:tplc="5A388EB0">
      <w:start w:val="1"/>
      <w:numFmt w:val="bullet"/>
      <w:lvlText w:val="o"/>
      <w:lvlJc w:val="left"/>
      <w:pPr>
        <w:ind w:left="5760" w:hanging="360"/>
      </w:pPr>
      <w:rPr>
        <w:rFonts w:ascii="Courier New" w:hAnsi="Courier New" w:cs="Courier New" w:hint="default"/>
      </w:rPr>
    </w:lvl>
    <w:lvl w:ilvl="8" w:tplc="A2ECDEEC">
      <w:start w:val="1"/>
      <w:numFmt w:val="bullet"/>
      <w:lvlText w:val=""/>
      <w:lvlJc w:val="left"/>
      <w:pPr>
        <w:ind w:left="6480" w:hanging="360"/>
      </w:pPr>
      <w:rPr>
        <w:rFonts w:ascii="Wingdings" w:hAnsi="Wingdings" w:cs="Wingdings" w:hint="default"/>
      </w:rPr>
    </w:lvl>
  </w:abstractNum>
  <w:abstractNum w:abstractNumId="11" w15:restartNumberingAfterBreak="0">
    <w:nsid w:val="209A7739"/>
    <w:multiLevelType w:val="hybridMultilevel"/>
    <w:tmpl w:val="383480BC"/>
    <w:lvl w:ilvl="0" w:tplc="4DAAD3F2">
      <w:start w:val="1"/>
      <w:numFmt w:val="bullet"/>
      <w:lvlText w:val=""/>
      <w:lvlJc w:val="left"/>
      <w:pPr>
        <w:ind w:left="720" w:hanging="360"/>
      </w:pPr>
      <w:rPr>
        <w:rFonts w:ascii="Symbol" w:hAnsi="Symbol" w:cs="Symbol" w:hint="default"/>
        <w:sz w:val="18"/>
        <w:szCs w:val="18"/>
      </w:rPr>
    </w:lvl>
    <w:lvl w:ilvl="1" w:tplc="62720DEE">
      <w:start w:val="1"/>
      <w:numFmt w:val="bullet"/>
      <w:lvlText w:val="o"/>
      <w:lvlJc w:val="left"/>
      <w:pPr>
        <w:ind w:left="1440" w:hanging="360"/>
      </w:pPr>
      <w:rPr>
        <w:rFonts w:ascii="Courier New" w:hAnsi="Courier New" w:cs="Courier New" w:hint="default"/>
      </w:rPr>
    </w:lvl>
    <w:lvl w:ilvl="2" w:tplc="B5C85B7C">
      <w:start w:val="1"/>
      <w:numFmt w:val="bullet"/>
      <w:lvlText w:val=""/>
      <w:lvlJc w:val="left"/>
      <w:pPr>
        <w:ind w:left="2160" w:hanging="360"/>
      </w:pPr>
      <w:rPr>
        <w:rFonts w:ascii="Wingdings" w:hAnsi="Wingdings" w:cs="Wingdings" w:hint="default"/>
      </w:rPr>
    </w:lvl>
    <w:lvl w:ilvl="3" w:tplc="01FEDA62">
      <w:start w:val="1"/>
      <w:numFmt w:val="bullet"/>
      <w:lvlText w:val=""/>
      <w:lvlJc w:val="left"/>
      <w:pPr>
        <w:ind w:left="2880" w:hanging="360"/>
      </w:pPr>
      <w:rPr>
        <w:rFonts w:ascii="Symbol" w:hAnsi="Symbol" w:cs="Symbol" w:hint="default"/>
      </w:rPr>
    </w:lvl>
    <w:lvl w:ilvl="4" w:tplc="71C8A396">
      <w:start w:val="1"/>
      <w:numFmt w:val="bullet"/>
      <w:lvlText w:val="o"/>
      <w:lvlJc w:val="left"/>
      <w:pPr>
        <w:ind w:left="3600" w:hanging="360"/>
      </w:pPr>
      <w:rPr>
        <w:rFonts w:ascii="Courier New" w:hAnsi="Courier New" w:cs="Courier New" w:hint="default"/>
      </w:rPr>
    </w:lvl>
    <w:lvl w:ilvl="5" w:tplc="1EECBE24">
      <w:start w:val="1"/>
      <w:numFmt w:val="bullet"/>
      <w:lvlText w:val=""/>
      <w:lvlJc w:val="left"/>
      <w:pPr>
        <w:ind w:left="4320" w:hanging="360"/>
      </w:pPr>
      <w:rPr>
        <w:rFonts w:ascii="Wingdings" w:hAnsi="Wingdings" w:cs="Wingdings" w:hint="default"/>
      </w:rPr>
    </w:lvl>
    <w:lvl w:ilvl="6" w:tplc="FD6A9434">
      <w:start w:val="1"/>
      <w:numFmt w:val="bullet"/>
      <w:lvlText w:val=""/>
      <w:lvlJc w:val="left"/>
      <w:pPr>
        <w:ind w:left="5040" w:hanging="360"/>
      </w:pPr>
      <w:rPr>
        <w:rFonts w:ascii="Symbol" w:hAnsi="Symbol" w:cs="Symbol" w:hint="default"/>
      </w:rPr>
    </w:lvl>
    <w:lvl w:ilvl="7" w:tplc="F2345F98">
      <w:start w:val="1"/>
      <w:numFmt w:val="bullet"/>
      <w:lvlText w:val="o"/>
      <w:lvlJc w:val="left"/>
      <w:pPr>
        <w:ind w:left="5760" w:hanging="360"/>
      </w:pPr>
      <w:rPr>
        <w:rFonts w:ascii="Courier New" w:hAnsi="Courier New" w:cs="Courier New" w:hint="default"/>
      </w:rPr>
    </w:lvl>
    <w:lvl w:ilvl="8" w:tplc="B28EA498">
      <w:start w:val="1"/>
      <w:numFmt w:val="bullet"/>
      <w:lvlText w:val=""/>
      <w:lvlJc w:val="left"/>
      <w:pPr>
        <w:ind w:left="6480" w:hanging="360"/>
      </w:pPr>
      <w:rPr>
        <w:rFonts w:ascii="Wingdings" w:hAnsi="Wingdings" w:cs="Wingdings" w:hint="default"/>
      </w:rPr>
    </w:lvl>
  </w:abstractNum>
  <w:abstractNum w:abstractNumId="12" w15:restartNumberingAfterBreak="0">
    <w:nsid w:val="21BA1880"/>
    <w:multiLevelType w:val="hybridMultilevel"/>
    <w:tmpl w:val="47BC79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CA6E40"/>
    <w:multiLevelType w:val="hybridMultilevel"/>
    <w:tmpl w:val="A582E8BE"/>
    <w:lvl w:ilvl="0" w:tplc="76A03C2A">
      <w:start w:val="1"/>
      <w:numFmt w:val="bullet"/>
      <w:lvlText w:val=""/>
      <w:lvlJc w:val="left"/>
      <w:pPr>
        <w:ind w:left="720" w:hanging="360"/>
      </w:pPr>
      <w:rPr>
        <w:rFonts w:ascii="Symbol" w:hAnsi="Symbol" w:cs="Symbol" w:hint="default"/>
        <w:sz w:val="18"/>
        <w:szCs w:val="18"/>
      </w:rPr>
    </w:lvl>
    <w:lvl w:ilvl="1" w:tplc="AA40C2CE">
      <w:start w:val="1"/>
      <w:numFmt w:val="bullet"/>
      <w:lvlText w:val="o"/>
      <w:lvlJc w:val="left"/>
      <w:pPr>
        <w:ind w:left="1440" w:hanging="360"/>
      </w:pPr>
      <w:rPr>
        <w:rFonts w:ascii="Courier New" w:hAnsi="Courier New" w:cs="Courier New" w:hint="default"/>
      </w:rPr>
    </w:lvl>
    <w:lvl w:ilvl="2" w:tplc="DB58541C">
      <w:start w:val="1"/>
      <w:numFmt w:val="bullet"/>
      <w:lvlText w:val=""/>
      <w:lvlJc w:val="left"/>
      <w:pPr>
        <w:ind w:left="2160" w:hanging="360"/>
      </w:pPr>
      <w:rPr>
        <w:rFonts w:ascii="Wingdings" w:hAnsi="Wingdings" w:cs="Wingdings" w:hint="default"/>
      </w:rPr>
    </w:lvl>
    <w:lvl w:ilvl="3" w:tplc="1B8298B0">
      <w:start w:val="1"/>
      <w:numFmt w:val="bullet"/>
      <w:lvlText w:val=""/>
      <w:lvlJc w:val="left"/>
      <w:pPr>
        <w:ind w:left="2880" w:hanging="360"/>
      </w:pPr>
      <w:rPr>
        <w:rFonts w:ascii="Symbol" w:hAnsi="Symbol" w:cs="Symbol" w:hint="default"/>
      </w:rPr>
    </w:lvl>
    <w:lvl w:ilvl="4" w:tplc="03867F08">
      <w:start w:val="1"/>
      <w:numFmt w:val="bullet"/>
      <w:lvlText w:val="o"/>
      <w:lvlJc w:val="left"/>
      <w:pPr>
        <w:ind w:left="3600" w:hanging="360"/>
      </w:pPr>
      <w:rPr>
        <w:rFonts w:ascii="Courier New" w:hAnsi="Courier New" w:cs="Courier New" w:hint="default"/>
      </w:rPr>
    </w:lvl>
    <w:lvl w:ilvl="5" w:tplc="B5806CCA">
      <w:start w:val="1"/>
      <w:numFmt w:val="bullet"/>
      <w:lvlText w:val=""/>
      <w:lvlJc w:val="left"/>
      <w:pPr>
        <w:ind w:left="4320" w:hanging="360"/>
      </w:pPr>
      <w:rPr>
        <w:rFonts w:ascii="Wingdings" w:hAnsi="Wingdings" w:cs="Wingdings" w:hint="default"/>
      </w:rPr>
    </w:lvl>
    <w:lvl w:ilvl="6" w:tplc="F7EE19AA">
      <w:start w:val="1"/>
      <w:numFmt w:val="bullet"/>
      <w:lvlText w:val=""/>
      <w:lvlJc w:val="left"/>
      <w:pPr>
        <w:ind w:left="5040" w:hanging="360"/>
      </w:pPr>
      <w:rPr>
        <w:rFonts w:ascii="Symbol" w:hAnsi="Symbol" w:cs="Symbol" w:hint="default"/>
      </w:rPr>
    </w:lvl>
    <w:lvl w:ilvl="7" w:tplc="E4C024A6">
      <w:start w:val="1"/>
      <w:numFmt w:val="bullet"/>
      <w:lvlText w:val="o"/>
      <w:lvlJc w:val="left"/>
      <w:pPr>
        <w:ind w:left="5760" w:hanging="360"/>
      </w:pPr>
      <w:rPr>
        <w:rFonts w:ascii="Courier New" w:hAnsi="Courier New" w:cs="Courier New" w:hint="default"/>
      </w:rPr>
    </w:lvl>
    <w:lvl w:ilvl="8" w:tplc="392A7F7C">
      <w:start w:val="1"/>
      <w:numFmt w:val="bullet"/>
      <w:lvlText w:val=""/>
      <w:lvlJc w:val="left"/>
      <w:pPr>
        <w:ind w:left="6480" w:hanging="360"/>
      </w:pPr>
      <w:rPr>
        <w:rFonts w:ascii="Wingdings" w:hAnsi="Wingdings" w:cs="Wingdings" w:hint="default"/>
      </w:rPr>
    </w:lvl>
  </w:abstractNum>
  <w:abstractNum w:abstractNumId="14" w15:restartNumberingAfterBreak="0">
    <w:nsid w:val="22A137D0"/>
    <w:multiLevelType w:val="hybridMultilevel"/>
    <w:tmpl w:val="D7E87B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6D31585"/>
    <w:multiLevelType w:val="hybridMultilevel"/>
    <w:tmpl w:val="A6FEDAB6"/>
    <w:lvl w:ilvl="0" w:tplc="2CDE93BE">
      <w:start w:val="1"/>
      <w:numFmt w:val="bullet"/>
      <w:lvlText w:val=""/>
      <w:lvlJc w:val="left"/>
      <w:pPr>
        <w:ind w:left="720" w:hanging="360"/>
      </w:pPr>
      <w:rPr>
        <w:rFonts w:ascii="Symbol" w:hAnsi="Symbol" w:cs="Symbol" w:hint="default"/>
        <w:sz w:val="18"/>
        <w:szCs w:val="18"/>
      </w:rPr>
    </w:lvl>
    <w:lvl w:ilvl="1" w:tplc="7424FECA">
      <w:start w:val="1"/>
      <w:numFmt w:val="bullet"/>
      <w:lvlText w:val="o"/>
      <w:lvlJc w:val="left"/>
      <w:pPr>
        <w:ind w:left="1440" w:hanging="360"/>
      </w:pPr>
      <w:rPr>
        <w:rFonts w:ascii="Courier New" w:hAnsi="Courier New" w:cs="Courier New" w:hint="default"/>
      </w:rPr>
    </w:lvl>
    <w:lvl w:ilvl="2" w:tplc="424E2654">
      <w:start w:val="1"/>
      <w:numFmt w:val="bullet"/>
      <w:lvlText w:val=""/>
      <w:lvlJc w:val="left"/>
      <w:pPr>
        <w:ind w:left="2160" w:hanging="360"/>
      </w:pPr>
      <w:rPr>
        <w:rFonts w:ascii="Wingdings" w:hAnsi="Wingdings" w:cs="Wingdings" w:hint="default"/>
      </w:rPr>
    </w:lvl>
    <w:lvl w:ilvl="3" w:tplc="E5B4BA36">
      <w:start w:val="1"/>
      <w:numFmt w:val="bullet"/>
      <w:lvlText w:val=""/>
      <w:lvlJc w:val="left"/>
      <w:pPr>
        <w:ind w:left="2880" w:hanging="360"/>
      </w:pPr>
      <w:rPr>
        <w:rFonts w:ascii="Symbol" w:hAnsi="Symbol" w:cs="Symbol" w:hint="default"/>
      </w:rPr>
    </w:lvl>
    <w:lvl w:ilvl="4" w:tplc="607C0252">
      <w:start w:val="1"/>
      <w:numFmt w:val="bullet"/>
      <w:lvlText w:val="o"/>
      <w:lvlJc w:val="left"/>
      <w:pPr>
        <w:ind w:left="3600" w:hanging="360"/>
      </w:pPr>
      <w:rPr>
        <w:rFonts w:ascii="Courier New" w:hAnsi="Courier New" w:cs="Courier New" w:hint="default"/>
      </w:rPr>
    </w:lvl>
    <w:lvl w:ilvl="5" w:tplc="3D80C734">
      <w:start w:val="1"/>
      <w:numFmt w:val="bullet"/>
      <w:lvlText w:val=""/>
      <w:lvlJc w:val="left"/>
      <w:pPr>
        <w:ind w:left="4320" w:hanging="360"/>
      </w:pPr>
      <w:rPr>
        <w:rFonts w:ascii="Wingdings" w:hAnsi="Wingdings" w:cs="Wingdings" w:hint="default"/>
      </w:rPr>
    </w:lvl>
    <w:lvl w:ilvl="6" w:tplc="9196A6C2">
      <w:start w:val="1"/>
      <w:numFmt w:val="bullet"/>
      <w:lvlText w:val=""/>
      <w:lvlJc w:val="left"/>
      <w:pPr>
        <w:ind w:left="5040" w:hanging="360"/>
      </w:pPr>
      <w:rPr>
        <w:rFonts w:ascii="Symbol" w:hAnsi="Symbol" w:cs="Symbol" w:hint="default"/>
      </w:rPr>
    </w:lvl>
    <w:lvl w:ilvl="7" w:tplc="D8CEDDA0">
      <w:start w:val="1"/>
      <w:numFmt w:val="bullet"/>
      <w:lvlText w:val="o"/>
      <w:lvlJc w:val="left"/>
      <w:pPr>
        <w:ind w:left="5760" w:hanging="360"/>
      </w:pPr>
      <w:rPr>
        <w:rFonts w:ascii="Courier New" w:hAnsi="Courier New" w:cs="Courier New" w:hint="default"/>
      </w:rPr>
    </w:lvl>
    <w:lvl w:ilvl="8" w:tplc="EF02C99A">
      <w:start w:val="1"/>
      <w:numFmt w:val="bullet"/>
      <w:lvlText w:val=""/>
      <w:lvlJc w:val="left"/>
      <w:pPr>
        <w:ind w:left="6480" w:hanging="360"/>
      </w:pPr>
      <w:rPr>
        <w:rFonts w:ascii="Wingdings" w:hAnsi="Wingdings" w:cs="Wingdings" w:hint="default"/>
      </w:rPr>
    </w:lvl>
  </w:abstractNum>
  <w:abstractNum w:abstractNumId="18" w15:restartNumberingAfterBreak="0">
    <w:nsid w:val="2B8B2290"/>
    <w:multiLevelType w:val="multilevel"/>
    <w:tmpl w:val="642EC7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2F394CD3"/>
    <w:multiLevelType w:val="hybridMultilevel"/>
    <w:tmpl w:val="08B443B0"/>
    <w:lvl w:ilvl="0" w:tplc="32AAF404">
      <w:start w:val="1"/>
      <w:numFmt w:val="bullet"/>
      <w:lvlText w:val=""/>
      <w:lvlJc w:val="left"/>
      <w:pPr>
        <w:ind w:left="720" w:hanging="360"/>
      </w:pPr>
      <w:rPr>
        <w:rFonts w:ascii="Symbol" w:hAnsi="Symbol" w:cs="Symbol" w:hint="default"/>
        <w:sz w:val="18"/>
        <w:szCs w:val="18"/>
      </w:rPr>
    </w:lvl>
    <w:lvl w:ilvl="1" w:tplc="FFDEA9AE">
      <w:start w:val="1"/>
      <w:numFmt w:val="bullet"/>
      <w:lvlText w:val="o"/>
      <w:lvlJc w:val="left"/>
      <w:pPr>
        <w:ind w:left="1440" w:hanging="360"/>
      </w:pPr>
      <w:rPr>
        <w:rFonts w:ascii="Courier New" w:hAnsi="Courier New" w:cs="Courier New" w:hint="default"/>
      </w:rPr>
    </w:lvl>
    <w:lvl w:ilvl="2" w:tplc="0B809A6E">
      <w:start w:val="1"/>
      <w:numFmt w:val="bullet"/>
      <w:lvlText w:val=""/>
      <w:lvlJc w:val="left"/>
      <w:pPr>
        <w:ind w:left="2160" w:hanging="360"/>
      </w:pPr>
      <w:rPr>
        <w:rFonts w:ascii="Wingdings" w:hAnsi="Wingdings" w:cs="Wingdings" w:hint="default"/>
      </w:rPr>
    </w:lvl>
    <w:lvl w:ilvl="3" w:tplc="DA52FD3A">
      <w:start w:val="1"/>
      <w:numFmt w:val="bullet"/>
      <w:lvlText w:val=""/>
      <w:lvlJc w:val="left"/>
      <w:pPr>
        <w:ind w:left="2880" w:hanging="360"/>
      </w:pPr>
      <w:rPr>
        <w:rFonts w:ascii="Symbol" w:hAnsi="Symbol" w:cs="Symbol" w:hint="default"/>
      </w:rPr>
    </w:lvl>
    <w:lvl w:ilvl="4" w:tplc="4D447E90">
      <w:start w:val="1"/>
      <w:numFmt w:val="bullet"/>
      <w:lvlText w:val="o"/>
      <w:lvlJc w:val="left"/>
      <w:pPr>
        <w:ind w:left="3600" w:hanging="360"/>
      </w:pPr>
      <w:rPr>
        <w:rFonts w:ascii="Courier New" w:hAnsi="Courier New" w:cs="Courier New" w:hint="default"/>
      </w:rPr>
    </w:lvl>
    <w:lvl w:ilvl="5" w:tplc="CC928114">
      <w:start w:val="1"/>
      <w:numFmt w:val="bullet"/>
      <w:lvlText w:val=""/>
      <w:lvlJc w:val="left"/>
      <w:pPr>
        <w:ind w:left="4320" w:hanging="360"/>
      </w:pPr>
      <w:rPr>
        <w:rFonts w:ascii="Wingdings" w:hAnsi="Wingdings" w:cs="Wingdings" w:hint="default"/>
      </w:rPr>
    </w:lvl>
    <w:lvl w:ilvl="6" w:tplc="77AEAED8">
      <w:start w:val="1"/>
      <w:numFmt w:val="bullet"/>
      <w:lvlText w:val=""/>
      <w:lvlJc w:val="left"/>
      <w:pPr>
        <w:ind w:left="5040" w:hanging="360"/>
      </w:pPr>
      <w:rPr>
        <w:rFonts w:ascii="Symbol" w:hAnsi="Symbol" w:cs="Symbol" w:hint="default"/>
      </w:rPr>
    </w:lvl>
    <w:lvl w:ilvl="7" w:tplc="302098D6">
      <w:start w:val="1"/>
      <w:numFmt w:val="bullet"/>
      <w:lvlText w:val="o"/>
      <w:lvlJc w:val="left"/>
      <w:pPr>
        <w:ind w:left="5760" w:hanging="360"/>
      </w:pPr>
      <w:rPr>
        <w:rFonts w:ascii="Courier New" w:hAnsi="Courier New" w:cs="Courier New" w:hint="default"/>
      </w:rPr>
    </w:lvl>
    <w:lvl w:ilvl="8" w:tplc="B150ECE6">
      <w:start w:val="1"/>
      <w:numFmt w:val="bullet"/>
      <w:lvlText w:val=""/>
      <w:lvlJc w:val="left"/>
      <w:pPr>
        <w:ind w:left="6480" w:hanging="360"/>
      </w:pPr>
      <w:rPr>
        <w:rFonts w:ascii="Wingdings" w:hAnsi="Wingdings" w:cs="Wingdings" w:hint="default"/>
      </w:rPr>
    </w:lvl>
  </w:abstractNum>
  <w:abstractNum w:abstractNumId="21" w15:restartNumberingAfterBreak="0">
    <w:nsid w:val="30060C67"/>
    <w:multiLevelType w:val="hybridMultilevel"/>
    <w:tmpl w:val="05366C44"/>
    <w:lvl w:ilvl="0" w:tplc="E2963020">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01011ED"/>
    <w:multiLevelType w:val="hybridMultilevel"/>
    <w:tmpl w:val="E370C070"/>
    <w:lvl w:ilvl="0" w:tplc="87B4891E">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B20F22"/>
    <w:multiLevelType w:val="hybridMultilevel"/>
    <w:tmpl w:val="5DEE0C1E"/>
    <w:lvl w:ilvl="0" w:tplc="2542B932">
      <w:start w:val="1"/>
      <w:numFmt w:val="bullet"/>
      <w:lvlText w:val=""/>
      <w:lvlJc w:val="left"/>
      <w:pPr>
        <w:ind w:left="720" w:hanging="360"/>
      </w:pPr>
      <w:rPr>
        <w:rFonts w:ascii="Symbol" w:hAnsi="Symbol" w:cs="Symbol" w:hint="default"/>
        <w:sz w:val="18"/>
        <w:szCs w:val="18"/>
      </w:rPr>
    </w:lvl>
    <w:lvl w:ilvl="1" w:tplc="3B50E2BC">
      <w:start w:val="1"/>
      <w:numFmt w:val="bullet"/>
      <w:lvlText w:val="o"/>
      <w:lvlJc w:val="left"/>
      <w:pPr>
        <w:ind w:left="1440" w:hanging="360"/>
      </w:pPr>
      <w:rPr>
        <w:rFonts w:ascii="Courier New" w:hAnsi="Courier New" w:cs="Courier New" w:hint="default"/>
      </w:rPr>
    </w:lvl>
    <w:lvl w:ilvl="2" w:tplc="F00A3524">
      <w:start w:val="1"/>
      <w:numFmt w:val="bullet"/>
      <w:lvlText w:val=""/>
      <w:lvlJc w:val="left"/>
      <w:pPr>
        <w:ind w:left="2160" w:hanging="360"/>
      </w:pPr>
      <w:rPr>
        <w:rFonts w:ascii="Wingdings" w:hAnsi="Wingdings" w:cs="Wingdings" w:hint="default"/>
      </w:rPr>
    </w:lvl>
    <w:lvl w:ilvl="3" w:tplc="33F47D78">
      <w:start w:val="1"/>
      <w:numFmt w:val="bullet"/>
      <w:lvlText w:val=""/>
      <w:lvlJc w:val="left"/>
      <w:pPr>
        <w:ind w:left="2880" w:hanging="360"/>
      </w:pPr>
      <w:rPr>
        <w:rFonts w:ascii="Symbol" w:hAnsi="Symbol" w:cs="Symbol" w:hint="default"/>
      </w:rPr>
    </w:lvl>
    <w:lvl w:ilvl="4" w:tplc="0C60FABC">
      <w:start w:val="1"/>
      <w:numFmt w:val="bullet"/>
      <w:lvlText w:val="o"/>
      <w:lvlJc w:val="left"/>
      <w:pPr>
        <w:ind w:left="3600" w:hanging="360"/>
      </w:pPr>
      <w:rPr>
        <w:rFonts w:ascii="Courier New" w:hAnsi="Courier New" w:cs="Courier New" w:hint="default"/>
      </w:rPr>
    </w:lvl>
    <w:lvl w:ilvl="5" w:tplc="BC98B212">
      <w:start w:val="1"/>
      <w:numFmt w:val="bullet"/>
      <w:lvlText w:val=""/>
      <w:lvlJc w:val="left"/>
      <w:pPr>
        <w:ind w:left="4320" w:hanging="360"/>
      </w:pPr>
      <w:rPr>
        <w:rFonts w:ascii="Wingdings" w:hAnsi="Wingdings" w:cs="Wingdings" w:hint="default"/>
      </w:rPr>
    </w:lvl>
    <w:lvl w:ilvl="6" w:tplc="DDD83F72">
      <w:start w:val="1"/>
      <w:numFmt w:val="bullet"/>
      <w:lvlText w:val=""/>
      <w:lvlJc w:val="left"/>
      <w:pPr>
        <w:ind w:left="5040" w:hanging="360"/>
      </w:pPr>
      <w:rPr>
        <w:rFonts w:ascii="Symbol" w:hAnsi="Symbol" w:cs="Symbol" w:hint="default"/>
      </w:rPr>
    </w:lvl>
    <w:lvl w:ilvl="7" w:tplc="834C6562">
      <w:start w:val="1"/>
      <w:numFmt w:val="bullet"/>
      <w:lvlText w:val="o"/>
      <w:lvlJc w:val="left"/>
      <w:pPr>
        <w:ind w:left="5760" w:hanging="360"/>
      </w:pPr>
      <w:rPr>
        <w:rFonts w:ascii="Courier New" w:hAnsi="Courier New" w:cs="Courier New" w:hint="default"/>
      </w:rPr>
    </w:lvl>
    <w:lvl w:ilvl="8" w:tplc="CA9E9E74">
      <w:start w:val="1"/>
      <w:numFmt w:val="bullet"/>
      <w:lvlText w:val=""/>
      <w:lvlJc w:val="left"/>
      <w:pPr>
        <w:ind w:left="6480" w:hanging="360"/>
      </w:pPr>
      <w:rPr>
        <w:rFonts w:ascii="Wingdings" w:hAnsi="Wingdings" w:cs="Wingdings" w:hint="default"/>
      </w:rPr>
    </w:lvl>
  </w:abstractNum>
  <w:abstractNum w:abstractNumId="24" w15:restartNumberingAfterBreak="0">
    <w:nsid w:val="3EB736E0"/>
    <w:multiLevelType w:val="hybridMultilevel"/>
    <w:tmpl w:val="E054BAF4"/>
    <w:lvl w:ilvl="0" w:tplc="D130D0D4">
      <w:start w:val="1"/>
      <w:numFmt w:val="bullet"/>
      <w:lvlText w:val=""/>
      <w:lvlJc w:val="left"/>
      <w:pPr>
        <w:ind w:left="720" w:hanging="360"/>
      </w:pPr>
      <w:rPr>
        <w:rFonts w:ascii="Symbol" w:hAnsi="Symbol" w:cs="Symbol" w:hint="default"/>
        <w:sz w:val="18"/>
        <w:szCs w:val="18"/>
      </w:rPr>
    </w:lvl>
    <w:lvl w:ilvl="1" w:tplc="0978C62A">
      <w:start w:val="1"/>
      <w:numFmt w:val="bullet"/>
      <w:lvlText w:val="o"/>
      <w:lvlJc w:val="left"/>
      <w:pPr>
        <w:ind w:left="1440" w:hanging="360"/>
      </w:pPr>
      <w:rPr>
        <w:rFonts w:ascii="Courier New" w:hAnsi="Courier New" w:cs="Courier New" w:hint="default"/>
      </w:rPr>
    </w:lvl>
    <w:lvl w:ilvl="2" w:tplc="E67CA49C">
      <w:start w:val="1"/>
      <w:numFmt w:val="bullet"/>
      <w:lvlText w:val=""/>
      <w:lvlJc w:val="left"/>
      <w:pPr>
        <w:ind w:left="2160" w:hanging="360"/>
      </w:pPr>
      <w:rPr>
        <w:rFonts w:ascii="Wingdings" w:hAnsi="Wingdings" w:cs="Wingdings" w:hint="default"/>
      </w:rPr>
    </w:lvl>
    <w:lvl w:ilvl="3" w:tplc="72C8F718">
      <w:start w:val="1"/>
      <w:numFmt w:val="bullet"/>
      <w:lvlText w:val=""/>
      <w:lvlJc w:val="left"/>
      <w:pPr>
        <w:ind w:left="2880" w:hanging="360"/>
      </w:pPr>
      <w:rPr>
        <w:rFonts w:ascii="Symbol" w:hAnsi="Symbol" w:cs="Symbol" w:hint="default"/>
      </w:rPr>
    </w:lvl>
    <w:lvl w:ilvl="4" w:tplc="FC422DDE">
      <w:start w:val="1"/>
      <w:numFmt w:val="bullet"/>
      <w:lvlText w:val="o"/>
      <w:lvlJc w:val="left"/>
      <w:pPr>
        <w:ind w:left="3600" w:hanging="360"/>
      </w:pPr>
      <w:rPr>
        <w:rFonts w:ascii="Courier New" w:hAnsi="Courier New" w:cs="Courier New" w:hint="default"/>
      </w:rPr>
    </w:lvl>
    <w:lvl w:ilvl="5" w:tplc="F4AAA818">
      <w:start w:val="1"/>
      <w:numFmt w:val="bullet"/>
      <w:lvlText w:val=""/>
      <w:lvlJc w:val="left"/>
      <w:pPr>
        <w:ind w:left="4320" w:hanging="360"/>
      </w:pPr>
      <w:rPr>
        <w:rFonts w:ascii="Wingdings" w:hAnsi="Wingdings" w:cs="Wingdings" w:hint="default"/>
      </w:rPr>
    </w:lvl>
    <w:lvl w:ilvl="6" w:tplc="3E5CAA20">
      <w:start w:val="1"/>
      <w:numFmt w:val="bullet"/>
      <w:lvlText w:val=""/>
      <w:lvlJc w:val="left"/>
      <w:pPr>
        <w:ind w:left="5040" w:hanging="360"/>
      </w:pPr>
      <w:rPr>
        <w:rFonts w:ascii="Symbol" w:hAnsi="Symbol" w:cs="Symbol" w:hint="default"/>
      </w:rPr>
    </w:lvl>
    <w:lvl w:ilvl="7" w:tplc="1DC0CBC8">
      <w:start w:val="1"/>
      <w:numFmt w:val="bullet"/>
      <w:lvlText w:val="o"/>
      <w:lvlJc w:val="left"/>
      <w:pPr>
        <w:ind w:left="5760" w:hanging="360"/>
      </w:pPr>
      <w:rPr>
        <w:rFonts w:ascii="Courier New" w:hAnsi="Courier New" w:cs="Courier New" w:hint="default"/>
      </w:rPr>
    </w:lvl>
    <w:lvl w:ilvl="8" w:tplc="43EC2374">
      <w:start w:val="1"/>
      <w:numFmt w:val="bullet"/>
      <w:lvlText w:val=""/>
      <w:lvlJc w:val="left"/>
      <w:pPr>
        <w:ind w:left="6480" w:hanging="360"/>
      </w:pPr>
      <w:rPr>
        <w:rFonts w:ascii="Wingdings" w:hAnsi="Wingdings" w:cs="Wingdings" w:hint="default"/>
      </w:rPr>
    </w:lvl>
  </w:abstractNum>
  <w:abstractNum w:abstractNumId="25" w15:restartNumberingAfterBreak="0">
    <w:nsid w:val="42A213C0"/>
    <w:multiLevelType w:val="hybridMultilevel"/>
    <w:tmpl w:val="B18E4A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B81F78"/>
    <w:multiLevelType w:val="hybridMultilevel"/>
    <w:tmpl w:val="E3246ED2"/>
    <w:lvl w:ilvl="0" w:tplc="E2567F7A">
      <w:start w:val="1"/>
      <w:numFmt w:val="bullet"/>
      <w:lvlText w:val=""/>
      <w:lvlJc w:val="left"/>
      <w:pPr>
        <w:ind w:left="720" w:hanging="360"/>
      </w:pPr>
      <w:rPr>
        <w:rFonts w:ascii="Symbol" w:hAnsi="Symbol" w:cs="Symbol" w:hint="default"/>
        <w:sz w:val="18"/>
        <w:szCs w:val="18"/>
      </w:rPr>
    </w:lvl>
    <w:lvl w:ilvl="1" w:tplc="ECDAFAAC">
      <w:start w:val="1"/>
      <w:numFmt w:val="bullet"/>
      <w:lvlText w:val="o"/>
      <w:lvlJc w:val="left"/>
      <w:pPr>
        <w:ind w:left="1440" w:hanging="360"/>
      </w:pPr>
      <w:rPr>
        <w:rFonts w:ascii="Courier New" w:hAnsi="Courier New" w:cs="Courier New" w:hint="default"/>
      </w:rPr>
    </w:lvl>
    <w:lvl w:ilvl="2" w:tplc="1D6ABDEC">
      <w:start w:val="1"/>
      <w:numFmt w:val="bullet"/>
      <w:lvlText w:val=""/>
      <w:lvlJc w:val="left"/>
      <w:pPr>
        <w:ind w:left="2160" w:hanging="360"/>
      </w:pPr>
      <w:rPr>
        <w:rFonts w:ascii="Wingdings" w:hAnsi="Wingdings" w:cs="Wingdings" w:hint="default"/>
      </w:rPr>
    </w:lvl>
    <w:lvl w:ilvl="3" w:tplc="979E3674">
      <w:start w:val="1"/>
      <w:numFmt w:val="bullet"/>
      <w:lvlText w:val=""/>
      <w:lvlJc w:val="left"/>
      <w:pPr>
        <w:ind w:left="2880" w:hanging="360"/>
      </w:pPr>
      <w:rPr>
        <w:rFonts w:ascii="Symbol" w:hAnsi="Symbol" w:cs="Symbol" w:hint="default"/>
      </w:rPr>
    </w:lvl>
    <w:lvl w:ilvl="4" w:tplc="5A98DE58">
      <w:start w:val="1"/>
      <w:numFmt w:val="bullet"/>
      <w:lvlText w:val="o"/>
      <w:lvlJc w:val="left"/>
      <w:pPr>
        <w:ind w:left="3600" w:hanging="360"/>
      </w:pPr>
      <w:rPr>
        <w:rFonts w:ascii="Courier New" w:hAnsi="Courier New" w:cs="Courier New" w:hint="default"/>
      </w:rPr>
    </w:lvl>
    <w:lvl w:ilvl="5" w:tplc="4F1A0EEC">
      <w:start w:val="1"/>
      <w:numFmt w:val="bullet"/>
      <w:lvlText w:val=""/>
      <w:lvlJc w:val="left"/>
      <w:pPr>
        <w:ind w:left="4320" w:hanging="360"/>
      </w:pPr>
      <w:rPr>
        <w:rFonts w:ascii="Wingdings" w:hAnsi="Wingdings" w:cs="Wingdings" w:hint="default"/>
      </w:rPr>
    </w:lvl>
    <w:lvl w:ilvl="6" w:tplc="BD0CF694">
      <w:start w:val="1"/>
      <w:numFmt w:val="bullet"/>
      <w:lvlText w:val=""/>
      <w:lvlJc w:val="left"/>
      <w:pPr>
        <w:ind w:left="5040" w:hanging="360"/>
      </w:pPr>
      <w:rPr>
        <w:rFonts w:ascii="Symbol" w:hAnsi="Symbol" w:cs="Symbol" w:hint="default"/>
      </w:rPr>
    </w:lvl>
    <w:lvl w:ilvl="7" w:tplc="278ED90A">
      <w:start w:val="1"/>
      <w:numFmt w:val="bullet"/>
      <w:lvlText w:val="o"/>
      <w:lvlJc w:val="left"/>
      <w:pPr>
        <w:ind w:left="5760" w:hanging="360"/>
      </w:pPr>
      <w:rPr>
        <w:rFonts w:ascii="Courier New" w:hAnsi="Courier New" w:cs="Courier New" w:hint="default"/>
      </w:rPr>
    </w:lvl>
    <w:lvl w:ilvl="8" w:tplc="F1EA4F5E">
      <w:start w:val="1"/>
      <w:numFmt w:val="bullet"/>
      <w:lvlText w:val=""/>
      <w:lvlJc w:val="left"/>
      <w:pPr>
        <w:ind w:left="6480" w:hanging="360"/>
      </w:pPr>
      <w:rPr>
        <w:rFonts w:ascii="Wingdings" w:hAnsi="Wingdings" w:cs="Wingdings" w:hint="default"/>
      </w:rPr>
    </w:lvl>
  </w:abstractNum>
  <w:abstractNum w:abstractNumId="27" w15:restartNumberingAfterBreak="0">
    <w:nsid w:val="4ABA79B8"/>
    <w:multiLevelType w:val="hybridMultilevel"/>
    <w:tmpl w:val="C6E606A0"/>
    <w:lvl w:ilvl="0" w:tplc="6A5CE254">
      <w:start w:val="1"/>
      <w:numFmt w:val="bullet"/>
      <w:lvlText w:val=""/>
      <w:lvlJc w:val="left"/>
      <w:pPr>
        <w:ind w:left="720" w:hanging="360"/>
      </w:pPr>
      <w:rPr>
        <w:rFonts w:ascii="Symbol" w:hAnsi="Symbol" w:cs="Symbol" w:hint="default"/>
        <w:sz w:val="24"/>
        <w:szCs w:val="24"/>
      </w:rPr>
    </w:lvl>
    <w:lvl w:ilvl="1" w:tplc="73BA13F0">
      <w:start w:val="1"/>
      <w:numFmt w:val="bullet"/>
      <w:lvlText w:val="o"/>
      <w:lvlJc w:val="left"/>
      <w:pPr>
        <w:ind w:left="1440" w:hanging="360"/>
      </w:pPr>
      <w:rPr>
        <w:rFonts w:ascii="Courier New" w:hAnsi="Courier New" w:cs="Courier New" w:hint="default"/>
      </w:rPr>
    </w:lvl>
    <w:lvl w:ilvl="2" w:tplc="496AC230">
      <w:start w:val="1"/>
      <w:numFmt w:val="bullet"/>
      <w:lvlText w:val=""/>
      <w:lvlJc w:val="left"/>
      <w:pPr>
        <w:ind w:left="2160" w:hanging="360"/>
      </w:pPr>
      <w:rPr>
        <w:rFonts w:ascii="Wingdings" w:hAnsi="Wingdings" w:cs="Wingdings" w:hint="default"/>
      </w:rPr>
    </w:lvl>
    <w:lvl w:ilvl="3" w:tplc="4CB2AC32">
      <w:start w:val="1"/>
      <w:numFmt w:val="bullet"/>
      <w:lvlText w:val=""/>
      <w:lvlJc w:val="left"/>
      <w:pPr>
        <w:ind w:left="2880" w:hanging="360"/>
      </w:pPr>
      <w:rPr>
        <w:rFonts w:ascii="Symbol" w:hAnsi="Symbol" w:cs="Symbol" w:hint="default"/>
      </w:rPr>
    </w:lvl>
    <w:lvl w:ilvl="4" w:tplc="7A3A6250">
      <w:start w:val="1"/>
      <w:numFmt w:val="bullet"/>
      <w:lvlText w:val="o"/>
      <w:lvlJc w:val="left"/>
      <w:pPr>
        <w:ind w:left="3600" w:hanging="360"/>
      </w:pPr>
      <w:rPr>
        <w:rFonts w:ascii="Courier New" w:hAnsi="Courier New" w:cs="Courier New" w:hint="default"/>
      </w:rPr>
    </w:lvl>
    <w:lvl w:ilvl="5" w:tplc="F87A0D1C">
      <w:start w:val="1"/>
      <w:numFmt w:val="bullet"/>
      <w:lvlText w:val=""/>
      <w:lvlJc w:val="left"/>
      <w:pPr>
        <w:ind w:left="4320" w:hanging="360"/>
      </w:pPr>
      <w:rPr>
        <w:rFonts w:ascii="Wingdings" w:hAnsi="Wingdings" w:cs="Wingdings" w:hint="default"/>
      </w:rPr>
    </w:lvl>
    <w:lvl w:ilvl="6" w:tplc="53206F5E">
      <w:start w:val="1"/>
      <w:numFmt w:val="bullet"/>
      <w:lvlText w:val=""/>
      <w:lvlJc w:val="left"/>
      <w:pPr>
        <w:ind w:left="5040" w:hanging="360"/>
      </w:pPr>
      <w:rPr>
        <w:rFonts w:ascii="Symbol" w:hAnsi="Symbol" w:cs="Symbol" w:hint="default"/>
      </w:rPr>
    </w:lvl>
    <w:lvl w:ilvl="7" w:tplc="D4C4D94E">
      <w:start w:val="1"/>
      <w:numFmt w:val="bullet"/>
      <w:lvlText w:val="o"/>
      <w:lvlJc w:val="left"/>
      <w:pPr>
        <w:ind w:left="5760" w:hanging="360"/>
      </w:pPr>
      <w:rPr>
        <w:rFonts w:ascii="Courier New" w:hAnsi="Courier New" w:cs="Courier New" w:hint="default"/>
      </w:rPr>
    </w:lvl>
    <w:lvl w:ilvl="8" w:tplc="1038B564">
      <w:start w:val="1"/>
      <w:numFmt w:val="bullet"/>
      <w:lvlText w:val=""/>
      <w:lvlJc w:val="left"/>
      <w:pPr>
        <w:ind w:left="6480" w:hanging="360"/>
      </w:pPr>
      <w:rPr>
        <w:rFonts w:ascii="Wingdings" w:hAnsi="Wingdings" w:cs="Wingdings" w:hint="default"/>
      </w:rPr>
    </w:lvl>
  </w:abstractNum>
  <w:abstractNum w:abstractNumId="28"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52F2587"/>
    <w:multiLevelType w:val="hybridMultilevel"/>
    <w:tmpl w:val="AFDE688C"/>
    <w:lvl w:ilvl="0" w:tplc="86805417">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56C5CB4"/>
    <w:multiLevelType w:val="hybridMultilevel"/>
    <w:tmpl w:val="73669090"/>
    <w:lvl w:ilvl="0" w:tplc="87B4891E">
      <w:start w:val="1"/>
      <w:numFmt w:val="bullet"/>
      <w:lvlText w:val=""/>
      <w:lvlJc w:val="left"/>
      <w:pPr>
        <w:ind w:left="720" w:hanging="360"/>
      </w:pPr>
      <w:rPr>
        <w:rFonts w:ascii="Symbol" w:hAnsi="Symbol" w:cs="Symbol" w:hint="default"/>
        <w:sz w:val="18"/>
        <w:szCs w:val="18"/>
      </w:rPr>
    </w:lvl>
    <w:lvl w:ilvl="1" w:tplc="B51EB870">
      <w:start w:val="1"/>
      <w:numFmt w:val="bullet"/>
      <w:lvlText w:val="o"/>
      <w:lvlJc w:val="left"/>
      <w:pPr>
        <w:ind w:left="1440" w:hanging="360"/>
      </w:pPr>
      <w:rPr>
        <w:rFonts w:ascii="Courier New" w:hAnsi="Courier New" w:cs="Courier New" w:hint="default"/>
      </w:rPr>
    </w:lvl>
    <w:lvl w:ilvl="2" w:tplc="2DFEC890">
      <w:start w:val="1"/>
      <w:numFmt w:val="bullet"/>
      <w:lvlText w:val=""/>
      <w:lvlJc w:val="left"/>
      <w:pPr>
        <w:ind w:left="2160" w:hanging="360"/>
      </w:pPr>
      <w:rPr>
        <w:rFonts w:ascii="Wingdings" w:hAnsi="Wingdings" w:cs="Wingdings" w:hint="default"/>
      </w:rPr>
    </w:lvl>
    <w:lvl w:ilvl="3" w:tplc="E59ACD76">
      <w:start w:val="1"/>
      <w:numFmt w:val="bullet"/>
      <w:lvlText w:val=""/>
      <w:lvlJc w:val="left"/>
      <w:pPr>
        <w:ind w:left="2880" w:hanging="360"/>
      </w:pPr>
      <w:rPr>
        <w:rFonts w:ascii="Symbol" w:hAnsi="Symbol" w:cs="Symbol" w:hint="default"/>
      </w:rPr>
    </w:lvl>
    <w:lvl w:ilvl="4" w:tplc="9C061098">
      <w:start w:val="1"/>
      <w:numFmt w:val="bullet"/>
      <w:lvlText w:val="o"/>
      <w:lvlJc w:val="left"/>
      <w:pPr>
        <w:ind w:left="3600" w:hanging="360"/>
      </w:pPr>
      <w:rPr>
        <w:rFonts w:ascii="Courier New" w:hAnsi="Courier New" w:cs="Courier New" w:hint="default"/>
      </w:rPr>
    </w:lvl>
    <w:lvl w:ilvl="5" w:tplc="D93C4E7E">
      <w:start w:val="1"/>
      <w:numFmt w:val="bullet"/>
      <w:lvlText w:val=""/>
      <w:lvlJc w:val="left"/>
      <w:pPr>
        <w:ind w:left="4320" w:hanging="360"/>
      </w:pPr>
      <w:rPr>
        <w:rFonts w:ascii="Wingdings" w:hAnsi="Wingdings" w:cs="Wingdings" w:hint="default"/>
      </w:rPr>
    </w:lvl>
    <w:lvl w:ilvl="6" w:tplc="8CE6CCB8">
      <w:start w:val="1"/>
      <w:numFmt w:val="bullet"/>
      <w:lvlText w:val=""/>
      <w:lvlJc w:val="left"/>
      <w:pPr>
        <w:ind w:left="5040" w:hanging="360"/>
      </w:pPr>
      <w:rPr>
        <w:rFonts w:ascii="Symbol" w:hAnsi="Symbol" w:cs="Symbol" w:hint="default"/>
      </w:rPr>
    </w:lvl>
    <w:lvl w:ilvl="7" w:tplc="3F3ADE5A">
      <w:start w:val="1"/>
      <w:numFmt w:val="bullet"/>
      <w:lvlText w:val="o"/>
      <w:lvlJc w:val="left"/>
      <w:pPr>
        <w:ind w:left="5760" w:hanging="360"/>
      </w:pPr>
      <w:rPr>
        <w:rFonts w:ascii="Courier New" w:hAnsi="Courier New" w:cs="Courier New" w:hint="default"/>
      </w:rPr>
    </w:lvl>
    <w:lvl w:ilvl="8" w:tplc="BD0E6A3A">
      <w:start w:val="1"/>
      <w:numFmt w:val="bullet"/>
      <w:lvlText w:val=""/>
      <w:lvlJc w:val="left"/>
      <w:pPr>
        <w:ind w:left="6480" w:hanging="360"/>
      </w:pPr>
      <w:rPr>
        <w:rFonts w:ascii="Wingdings" w:hAnsi="Wingdings" w:cs="Wingdings" w:hint="default"/>
      </w:rPr>
    </w:lvl>
  </w:abstractNum>
  <w:abstractNum w:abstractNumId="32"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8B975BC"/>
    <w:multiLevelType w:val="hybridMultilevel"/>
    <w:tmpl w:val="A5EE32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CB5B01"/>
    <w:multiLevelType w:val="hybridMultilevel"/>
    <w:tmpl w:val="EB8AC12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CB26A0A"/>
    <w:multiLevelType w:val="hybridMultilevel"/>
    <w:tmpl w:val="9C063990"/>
    <w:lvl w:ilvl="0" w:tplc="98022480">
      <w:start w:val="1"/>
      <w:numFmt w:val="bullet"/>
      <w:lvlText w:val=""/>
      <w:lvlJc w:val="left"/>
      <w:pPr>
        <w:ind w:left="720" w:hanging="360"/>
      </w:pPr>
      <w:rPr>
        <w:rFonts w:ascii="Symbol" w:hAnsi="Symbol" w:cs="Symbol" w:hint="default"/>
        <w:sz w:val="18"/>
        <w:szCs w:val="18"/>
      </w:rPr>
    </w:lvl>
    <w:lvl w:ilvl="1" w:tplc="AC90C38E">
      <w:start w:val="1"/>
      <w:numFmt w:val="bullet"/>
      <w:lvlText w:val="o"/>
      <w:lvlJc w:val="left"/>
      <w:pPr>
        <w:ind w:left="1440" w:hanging="360"/>
      </w:pPr>
      <w:rPr>
        <w:rFonts w:ascii="Courier New" w:hAnsi="Courier New" w:cs="Courier New" w:hint="default"/>
      </w:rPr>
    </w:lvl>
    <w:lvl w:ilvl="2" w:tplc="9432C076">
      <w:start w:val="1"/>
      <w:numFmt w:val="bullet"/>
      <w:lvlText w:val=""/>
      <w:lvlJc w:val="left"/>
      <w:pPr>
        <w:ind w:left="2160" w:hanging="360"/>
      </w:pPr>
      <w:rPr>
        <w:rFonts w:ascii="Wingdings" w:hAnsi="Wingdings" w:cs="Wingdings" w:hint="default"/>
      </w:rPr>
    </w:lvl>
    <w:lvl w:ilvl="3" w:tplc="2B0EFB84">
      <w:start w:val="1"/>
      <w:numFmt w:val="bullet"/>
      <w:lvlText w:val=""/>
      <w:lvlJc w:val="left"/>
      <w:pPr>
        <w:ind w:left="2880" w:hanging="360"/>
      </w:pPr>
      <w:rPr>
        <w:rFonts w:ascii="Symbol" w:hAnsi="Symbol" w:cs="Symbol" w:hint="default"/>
      </w:rPr>
    </w:lvl>
    <w:lvl w:ilvl="4" w:tplc="879AB714">
      <w:start w:val="1"/>
      <w:numFmt w:val="bullet"/>
      <w:lvlText w:val="o"/>
      <w:lvlJc w:val="left"/>
      <w:pPr>
        <w:ind w:left="3600" w:hanging="360"/>
      </w:pPr>
      <w:rPr>
        <w:rFonts w:ascii="Courier New" w:hAnsi="Courier New" w:cs="Courier New" w:hint="default"/>
      </w:rPr>
    </w:lvl>
    <w:lvl w:ilvl="5" w:tplc="FCD6287E">
      <w:start w:val="1"/>
      <w:numFmt w:val="bullet"/>
      <w:lvlText w:val=""/>
      <w:lvlJc w:val="left"/>
      <w:pPr>
        <w:ind w:left="4320" w:hanging="360"/>
      </w:pPr>
      <w:rPr>
        <w:rFonts w:ascii="Wingdings" w:hAnsi="Wingdings" w:cs="Wingdings" w:hint="default"/>
      </w:rPr>
    </w:lvl>
    <w:lvl w:ilvl="6" w:tplc="B63A87AA">
      <w:start w:val="1"/>
      <w:numFmt w:val="bullet"/>
      <w:lvlText w:val=""/>
      <w:lvlJc w:val="left"/>
      <w:pPr>
        <w:ind w:left="5040" w:hanging="360"/>
      </w:pPr>
      <w:rPr>
        <w:rFonts w:ascii="Symbol" w:hAnsi="Symbol" w:cs="Symbol" w:hint="default"/>
      </w:rPr>
    </w:lvl>
    <w:lvl w:ilvl="7" w:tplc="FC6C74C2">
      <w:start w:val="1"/>
      <w:numFmt w:val="bullet"/>
      <w:lvlText w:val="o"/>
      <w:lvlJc w:val="left"/>
      <w:pPr>
        <w:ind w:left="5760" w:hanging="360"/>
      </w:pPr>
      <w:rPr>
        <w:rFonts w:ascii="Courier New" w:hAnsi="Courier New" w:cs="Courier New" w:hint="default"/>
      </w:rPr>
    </w:lvl>
    <w:lvl w:ilvl="8" w:tplc="C13E1B7C">
      <w:start w:val="1"/>
      <w:numFmt w:val="bullet"/>
      <w:lvlText w:val=""/>
      <w:lvlJc w:val="left"/>
      <w:pPr>
        <w:ind w:left="6480" w:hanging="360"/>
      </w:pPr>
      <w:rPr>
        <w:rFonts w:ascii="Wingdings" w:hAnsi="Wingdings" w:cs="Wingdings" w:hint="default"/>
      </w:rPr>
    </w:lvl>
  </w:abstractNum>
  <w:abstractNum w:abstractNumId="37" w15:restartNumberingAfterBreak="0">
    <w:nsid w:val="5D597A51"/>
    <w:multiLevelType w:val="hybridMultilevel"/>
    <w:tmpl w:val="A6F6C9A2"/>
    <w:lvl w:ilvl="0" w:tplc="F6BAC37A">
      <w:start w:val="1"/>
      <w:numFmt w:val="bullet"/>
      <w:lvlText w:val=""/>
      <w:lvlJc w:val="left"/>
      <w:pPr>
        <w:ind w:left="720" w:hanging="360"/>
      </w:pPr>
      <w:rPr>
        <w:rFonts w:ascii="Symbol" w:hAnsi="Symbol" w:cs="Symbol" w:hint="default"/>
        <w:sz w:val="18"/>
        <w:szCs w:val="18"/>
      </w:rPr>
    </w:lvl>
    <w:lvl w:ilvl="1" w:tplc="DAF2FDE2">
      <w:start w:val="1"/>
      <w:numFmt w:val="bullet"/>
      <w:lvlText w:val="o"/>
      <w:lvlJc w:val="left"/>
      <w:pPr>
        <w:ind w:left="1440" w:hanging="360"/>
      </w:pPr>
      <w:rPr>
        <w:rFonts w:ascii="Courier New" w:hAnsi="Courier New" w:cs="Courier New" w:hint="default"/>
      </w:rPr>
    </w:lvl>
    <w:lvl w:ilvl="2" w:tplc="8626055C">
      <w:start w:val="1"/>
      <w:numFmt w:val="bullet"/>
      <w:lvlText w:val=""/>
      <w:lvlJc w:val="left"/>
      <w:pPr>
        <w:ind w:left="2160" w:hanging="360"/>
      </w:pPr>
      <w:rPr>
        <w:rFonts w:ascii="Wingdings" w:hAnsi="Wingdings" w:cs="Wingdings" w:hint="default"/>
      </w:rPr>
    </w:lvl>
    <w:lvl w:ilvl="3" w:tplc="012A0260">
      <w:start w:val="1"/>
      <w:numFmt w:val="bullet"/>
      <w:lvlText w:val=""/>
      <w:lvlJc w:val="left"/>
      <w:pPr>
        <w:ind w:left="2880" w:hanging="360"/>
      </w:pPr>
      <w:rPr>
        <w:rFonts w:ascii="Symbol" w:hAnsi="Symbol" w:cs="Symbol" w:hint="default"/>
      </w:rPr>
    </w:lvl>
    <w:lvl w:ilvl="4" w:tplc="703060F6">
      <w:start w:val="1"/>
      <w:numFmt w:val="bullet"/>
      <w:lvlText w:val="o"/>
      <w:lvlJc w:val="left"/>
      <w:pPr>
        <w:ind w:left="3600" w:hanging="360"/>
      </w:pPr>
      <w:rPr>
        <w:rFonts w:ascii="Courier New" w:hAnsi="Courier New" w:cs="Courier New" w:hint="default"/>
      </w:rPr>
    </w:lvl>
    <w:lvl w:ilvl="5" w:tplc="529A2EE8">
      <w:start w:val="1"/>
      <w:numFmt w:val="bullet"/>
      <w:lvlText w:val=""/>
      <w:lvlJc w:val="left"/>
      <w:pPr>
        <w:ind w:left="4320" w:hanging="360"/>
      </w:pPr>
      <w:rPr>
        <w:rFonts w:ascii="Wingdings" w:hAnsi="Wingdings" w:cs="Wingdings" w:hint="default"/>
      </w:rPr>
    </w:lvl>
    <w:lvl w:ilvl="6" w:tplc="DB9ED5B6">
      <w:start w:val="1"/>
      <w:numFmt w:val="bullet"/>
      <w:lvlText w:val=""/>
      <w:lvlJc w:val="left"/>
      <w:pPr>
        <w:ind w:left="5040" w:hanging="360"/>
      </w:pPr>
      <w:rPr>
        <w:rFonts w:ascii="Symbol" w:hAnsi="Symbol" w:cs="Symbol" w:hint="default"/>
      </w:rPr>
    </w:lvl>
    <w:lvl w:ilvl="7" w:tplc="4E36F2D8">
      <w:start w:val="1"/>
      <w:numFmt w:val="bullet"/>
      <w:lvlText w:val="o"/>
      <w:lvlJc w:val="left"/>
      <w:pPr>
        <w:ind w:left="5760" w:hanging="360"/>
      </w:pPr>
      <w:rPr>
        <w:rFonts w:ascii="Courier New" w:hAnsi="Courier New" w:cs="Courier New" w:hint="default"/>
      </w:rPr>
    </w:lvl>
    <w:lvl w:ilvl="8" w:tplc="DF72C5A6">
      <w:start w:val="1"/>
      <w:numFmt w:val="bullet"/>
      <w:lvlText w:val=""/>
      <w:lvlJc w:val="left"/>
      <w:pPr>
        <w:ind w:left="6480" w:hanging="360"/>
      </w:pPr>
      <w:rPr>
        <w:rFonts w:ascii="Wingdings" w:hAnsi="Wingdings" w:cs="Wingdings" w:hint="default"/>
      </w:rPr>
    </w:lvl>
  </w:abstractNum>
  <w:abstractNum w:abstractNumId="38" w15:restartNumberingAfterBreak="0">
    <w:nsid w:val="5D6C4850"/>
    <w:multiLevelType w:val="hybridMultilevel"/>
    <w:tmpl w:val="DC8EF1CE"/>
    <w:lvl w:ilvl="0" w:tplc="141A7E7A">
      <w:start w:val="1"/>
      <w:numFmt w:val="bullet"/>
      <w:lvlText w:val=""/>
      <w:lvlJc w:val="left"/>
      <w:pPr>
        <w:ind w:left="720" w:hanging="360"/>
      </w:pPr>
      <w:rPr>
        <w:rFonts w:ascii="Symbol" w:hAnsi="Symbol" w:cs="Symbol" w:hint="default"/>
        <w:sz w:val="18"/>
        <w:szCs w:val="18"/>
      </w:rPr>
    </w:lvl>
    <w:lvl w:ilvl="1" w:tplc="B37C171C">
      <w:start w:val="1"/>
      <w:numFmt w:val="bullet"/>
      <w:lvlText w:val="o"/>
      <w:lvlJc w:val="left"/>
      <w:pPr>
        <w:ind w:left="1440" w:hanging="360"/>
      </w:pPr>
      <w:rPr>
        <w:rFonts w:ascii="Courier New" w:hAnsi="Courier New" w:cs="Courier New" w:hint="default"/>
      </w:rPr>
    </w:lvl>
    <w:lvl w:ilvl="2" w:tplc="0B2A9DE4">
      <w:start w:val="1"/>
      <w:numFmt w:val="bullet"/>
      <w:lvlText w:val=""/>
      <w:lvlJc w:val="left"/>
      <w:pPr>
        <w:ind w:left="2160" w:hanging="360"/>
      </w:pPr>
      <w:rPr>
        <w:rFonts w:ascii="Wingdings" w:hAnsi="Wingdings" w:cs="Wingdings" w:hint="default"/>
      </w:rPr>
    </w:lvl>
    <w:lvl w:ilvl="3" w:tplc="A0BE4B36">
      <w:start w:val="1"/>
      <w:numFmt w:val="bullet"/>
      <w:lvlText w:val=""/>
      <w:lvlJc w:val="left"/>
      <w:pPr>
        <w:ind w:left="2880" w:hanging="360"/>
      </w:pPr>
      <w:rPr>
        <w:rFonts w:ascii="Symbol" w:hAnsi="Symbol" w:cs="Symbol" w:hint="default"/>
      </w:rPr>
    </w:lvl>
    <w:lvl w:ilvl="4" w:tplc="A89618AA">
      <w:start w:val="1"/>
      <w:numFmt w:val="bullet"/>
      <w:lvlText w:val="o"/>
      <w:lvlJc w:val="left"/>
      <w:pPr>
        <w:ind w:left="3600" w:hanging="360"/>
      </w:pPr>
      <w:rPr>
        <w:rFonts w:ascii="Courier New" w:hAnsi="Courier New" w:cs="Courier New" w:hint="default"/>
      </w:rPr>
    </w:lvl>
    <w:lvl w:ilvl="5" w:tplc="9DAAF924">
      <w:start w:val="1"/>
      <w:numFmt w:val="bullet"/>
      <w:lvlText w:val=""/>
      <w:lvlJc w:val="left"/>
      <w:pPr>
        <w:ind w:left="4320" w:hanging="360"/>
      </w:pPr>
      <w:rPr>
        <w:rFonts w:ascii="Wingdings" w:hAnsi="Wingdings" w:cs="Wingdings" w:hint="default"/>
      </w:rPr>
    </w:lvl>
    <w:lvl w:ilvl="6" w:tplc="9F0611EA">
      <w:start w:val="1"/>
      <w:numFmt w:val="bullet"/>
      <w:lvlText w:val=""/>
      <w:lvlJc w:val="left"/>
      <w:pPr>
        <w:ind w:left="5040" w:hanging="360"/>
      </w:pPr>
      <w:rPr>
        <w:rFonts w:ascii="Symbol" w:hAnsi="Symbol" w:cs="Symbol" w:hint="default"/>
      </w:rPr>
    </w:lvl>
    <w:lvl w:ilvl="7" w:tplc="ADAC5392">
      <w:start w:val="1"/>
      <w:numFmt w:val="bullet"/>
      <w:lvlText w:val="o"/>
      <w:lvlJc w:val="left"/>
      <w:pPr>
        <w:ind w:left="5760" w:hanging="360"/>
      </w:pPr>
      <w:rPr>
        <w:rFonts w:ascii="Courier New" w:hAnsi="Courier New" w:cs="Courier New" w:hint="default"/>
      </w:rPr>
    </w:lvl>
    <w:lvl w:ilvl="8" w:tplc="793A331A">
      <w:start w:val="1"/>
      <w:numFmt w:val="bullet"/>
      <w:lvlText w:val=""/>
      <w:lvlJc w:val="left"/>
      <w:pPr>
        <w:ind w:left="6480" w:hanging="360"/>
      </w:pPr>
      <w:rPr>
        <w:rFonts w:ascii="Wingdings" w:hAnsi="Wingdings" w:cs="Wingdings" w:hint="default"/>
      </w:rPr>
    </w:lvl>
  </w:abstractNum>
  <w:abstractNum w:abstractNumId="39" w15:restartNumberingAfterBreak="0">
    <w:nsid w:val="5E7030F0"/>
    <w:multiLevelType w:val="hybridMultilevel"/>
    <w:tmpl w:val="52F042D6"/>
    <w:lvl w:ilvl="0" w:tplc="846225C0">
      <w:start w:val="1"/>
      <w:numFmt w:val="bullet"/>
      <w:lvlText w:val=""/>
      <w:lvlJc w:val="left"/>
      <w:pPr>
        <w:ind w:left="720" w:hanging="360"/>
      </w:pPr>
      <w:rPr>
        <w:rFonts w:ascii="Symbol" w:hAnsi="Symbol" w:cs="Symbol" w:hint="default"/>
        <w:sz w:val="18"/>
        <w:szCs w:val="18"/>
      </w:rPr>
    </w:lvl>
    <w:lvl w:ilvl="1" w:tplc="914A433A">
      <w:start w:val="1"/>
      <w:numFmt w:val="bullet"/>
      <w:lvlText w:val="o"/>
      <w:lvlJc w:val="left"/>
      <w:pPr>
        <w:ind w:left="1440" w:hanging="360"/>
      </w:pPr>
      <w:rPr>
        <w:rFonts w:ascii="Courier New" w:hAnsi="Courier New" w:cs="Courier New" w:hint="default"/>
      </w:rPr>
    </w:lvl>
    <w:lvl w:ilvl="2" w:tplc="6836729E">
      <w:start w:val="1"/>
      <w:numFmt w:val="bullet"/>
      <w:lvlText w:val=""/>
      <w:lvlJc w:val="left"/>
      <w:pPr>
        <w:ind w:left="2160" w:hanging="360"/>
      </w:pPr>
      <w:rPr>
        <w:rFonts w:ascii="Wingdings" w:hAnsi="Wingdings" w:cs="Wingdings" w:hint="default"/>
      </w:rPr>
    </w:lvl>
    <w:lvl w:ilvl="3" w:tplc="B28C29EE">
      <w:start w:val="1"/>
      <w:numFmt w:val="bullet"/>
      <w:lvlText w:val=""/>
      <w:lvlJc w:val="left"/>
      <w:pPr>
        <w:ind w:left="2880" w:hanging="360"/>
      </w:pPr>
      <w:rPr>
        <w:rFonts w:ascii="Symbol" w:hAnsi="Symbol" w:cs="Symbol" w:hint="default"/>
      </w:rPr>
    </w:lvl>
    <w:lvl w:ilvl="4" w:tplc="0D84FAD4">
      <w:start w:val="1"/>
      <w:numFmt w:val="bullet"/>
      <w:lvlText w:val="o"/>
      <w:lvlJc w:val="left"/>
      <w:pPr>
        <w:ind w:left="3600" w:hanging="360"/>
      </w:pPr>
      <w:rPr>
        <w:rFonts w:ascii="Courier New" w:hAnsi="Courier New" w:cs="Courier New" w:hint="default"/>
      </w:rPr>
    </w:lvl>
    <w:lvl w:ilvl="5" w:tplc="43BE4DD8">
      <w:start w:val="1"/>
      <w:numFmt w:val="bullet"/>
      <w:lvlText w:val=""/>
      <w:lvlJc w:val="left"/>
      <w:pPr>
        <w:ind w:left="4320" w:hanging="360"/>
      </w:pPr>
      <w:rPr>
        <w:rFonts w:ascii="Wingdings" w:hAnsi="Wingdings" w:cs="Wingdings" w:hint="default"/>
      </w:rPr>
    </w:lvl>
    <w:lvl w:ilvl="6" w:tplc="E2E2A59E">
      <w:start w:val="1"/>
      <w:numFmt w:val="bullet"/>
      <w:lvlText w:val=""/>
      <w:lvlJc w:val="left"/>
      <w:pPr>
        <w:ind w:left="5040" w:hanging="360"/>
      </w:pPr>
      <w:rPr>
        <w:rFonts w:ascii="Symbol" w:hAnsi="Symbol" w:cs="Symbol" w:hint="default"/>
      </w:rPr>
    </w:lvl>
    <w:lvl w:ilvl="7" w:tplc="2F3A45A4">
      <w:start w:val="1"/>
      <w:numFmt w:val="bullet"/>
      <w:lvlText w:val="o"/>
      <w:lvlJc w:val="left"/>
      <w:pPr>
        <w:ind w:left="5760" w:hanging="360"/>
      </w:pPr>
      <w:rPr>
        <w:rFonts w:ascii="Courier New" w:hAnsi="Courier New" w:cs="Courier New" w:hint="default"/>
      </w:rPr>
    </w:lvl>
    <w:lvl w:ilvl="8" w:tplc="0EF65EF0">
      <w:start w:val="1"/>
      <w:numFmt w:val="bullet"/>
      <w:lvlText w:val=""/>
      <w:lvlJc w:val="left"/>
      <w:pPr>
        <w:ind w:left="6480" w:hanging="360"/>
      </w:pPr>
      <w:rPr>
        <w:rFonts w:ascii="Wingdings" w:hAnsi="Wingdings" w:cs="Wingdings" w:hint="default"/>
      </w:rPr>
    </w:lvl>
  </w:abstractNum>
  <w:abstractNum w:abstractNumId="4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6C8669F"/>
    <w:multiLevelType w:val="hybridMultilevel"/>
    <w:tmpl w:val="455AFF3E"/>
    <w:lvl w:ilvl="0" w:tplc="7FE86EF8">
      <w:start w:val="1"/>
      <w:numFmt w:val="bullet"/>
      <w:lvlText w:val=""/>
      <w:lvlJc w:val="left"/>
      <w:pPr>
        <w:ind w:left="720" w:hanging="360"/>
      </w:pPr>
      <w:rPr>
        <w:rFonts w:ascii="Symbol" w:hAnsi="Symbol" w:cs="Symbol" w:hint="default"/>
        <w:sz w:val="18"/>
        <w:szCs w:val="18"/>
      </w:rPr>
    </w:lvl>
    <w:lvl w:ilvl="1" w:tplc="A85C7668">
      <w:start w:val="1"/>
      <w:numFmt w:val="bullet"/>
      <w:lvlText w:val="o"/>
      <w:lvlJc w:val="left"/>
      <w:pPr>
        <w:ind w:left="1440" w:hanging="360"/>
      </w:pPr>
      <w:rPr>
        <w:rFonts w:ascii="Courier New" w:hAnsi="Courier New" w:cs="Courier New" w:hint="default"/>
      </w:rPr>
    </w:lvl>
    <w:lvl w:ilvl="2" w:tplc="DFA2E7AE">
      <w:start w:val="1"/>
      <w:numFmt w:val="bullet"/>
      <w:lvlText w:val=""/>
      <w:lvlJc w:val="left"/>
      <w:pPr>
        <w:ind w:left="2160" w:hanging="360"/>
      </w:pPr>
      <w:rPr>
        <w:rFonts w:ascii="Wingdings" w:hAnsi="Wingdings" w:cs="Wingdings" w:hint="default"/>
      </w:rPr>
    </w:lvl>
    <w:lvl w:ilvl="3" w:tplc="855E1052">
      <w:start w:val="1"/>
      <w:numFmt w:val="bullet"/>
      <w:lvlText w:val=""/>
      <w:lvlJc w:val="left"/>
      <w:pPr>
        <w:ind w:left="2880" w:hanging="360"/>
      </w:pPr>
      <w:rPr>
        <w:rFonts w:ascii="Symbol" w:hAnsi="Symbol" w:cs="Symbol" w:hint="default"/>
      </w:rPr>
    </w:lvl>
    <w:lvl w:ilvl="4" w:tplc="55809646">
      <w:start w:val="1"/>
      <w:numFmt w:val="bullet"/>
      <w:lvlText w:val="o"/>
      <w:lvlJc w:val="left"/>
      <w:pPr>
        <w:ind w:left="3600" w:hanging="360"/>
      </w:pPr>
      <w:rPr>
        <w:rFonts w:ascii="Courier New" w:hAnsi="Courier New" w:cs="Courier New" w:hint="default"/>
      </w:rPr>
    </w:lvl>
    <w:lvl w:ilvl="5" w:tplc="77381BD6">
      <w:start w:val="1"/>
      <w:numFmt w:val="bullet"/>
      <w:lvlText w:val=""/>
      <w:lvlJc w:val="left"/>
      <w:pPr>
        <w:ind w:left="4320" w:hanging="360"/>
      </w:pPr>
      <w:rPr>
        <w:rFonts w:ascii="Wingdings" w:hAnsi="Wingdings" w:cs="Wingdings" w:hint="default"/>
      </w:rPr>
    </w:lvl>
    <w:lvl w:ilvl="6" w:tplc="2C0671EC">
      <w:start w:val="1"/>
      <w:numFmt w:val="bullet"/>
      <w:lvlText w:val=""/>
      <w:lvlJc w:val="left"/>
      <w:pPr>
        <w:ind w:left="5040" w:hanging="360"/>
      </w:pPr>
      <w:rPr>
        <w:rFonts w:ascii="Symbol" w:hAnsi="Symbol" w:cs="Symbol" w:hint="default"/>
      </w:rPr>
    </w:lvl>
    <w:lvl w:ilvl="7" w:tplc="046AA3D0">
      <w:start w:val="1"/>
      <w:numFmt w:val="bullet"/>
      <w:lvlText w:val="o"/>
      <w:lvlJc w:val="left"/>
      <w:pPr>
        <w:ind w:left="5760" w:hanging="360"/>
      </w:pPr>
      <w:rPr>
        <w:rFonts w:ascii="Courier New" w:hAnsi="Courier New" w:cs="Courier New" w:hint="default"/>
      </w:rPr>
    </w:lvl>
    <w:lvl w:ilvl="8" w:tplc="F32684EC">
      <w:start w:val="1"/>
      <w:numFmt w:val="bullet"/>
      <w:lvlText w:val=""/>
      <w:lvlJc w:val="left"/>
      <w:pPr>
        <w:ind w:left="6480" w:hanging="360"/>
      </w:pPr>
      <w:rPr>
        <w:rFonts w:ascii="Wingdings" w:hAnsi="Wingdings" w:cs="Wingdings" w:hint="default"/>
      </w:rPr>
    </w:lvl>
  </w:abstractNum>
  <w:abstractNum w:abstractNumId="42" w15:restartNumberingAfterBreak="0">
    <w:nsid w:val="68873FA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1190EAF"/>
    <w:multiLevelType w:val="hybridMultilevel"/>
    <w:tmpl w:val="10ACE56C"/>
    <w:lvl w:ilvl="0" w:tplc="007E2434">
      <w:start w:val="1"/>
      <w:numFmt w:val="bullet"/>
      <w:lvlText w:val=""/>
      <w:lvlJc w:val="left"/>
      <w:pPr>
        <w:ind w:left="720" w:hanging="360"/>
      </w:pPr>
      <w:rPr>
        <w:rFonts w:ascii="Symbol" w:hAnsi="Symbol" w:cs="Symbol" w:hint="default"/>
        <w:sz w:val="18"/>
        <w:szCs w:val="18"/>
      </w:rPr>
    </w:lvl>
    <w:lvl w:ilvl="1" w:tplc="3C3AE1EE">
      <w:start w:val="1"/>
      <w:numFmt w:val="bullet"/>
      <w:lvlText w:val="o"/>
      <w:lvlJc w:val="left"/>
      <w:pPr>
        <w:ind w:left="1440" w:hanging="360"/>
      </w:pPr>
      <w:rPr>
        <w:rFonts w:ascii="Courier New" w:hAnsi="Courier New" w:cs="Courier New" w:hint="default"/>
      </w:rPr>
    </w:lvl>
    <w:lvl w:ilvl="2" w:tplc="2728A9CE">
      <w:start w:val="1"/>
      <w:numFmt w:val="bullet"/>
      <w:lvlText w:val=""/>
      <w:lvlJc w:val="left"/>
      <w:pPr>
        <w:ind w:left="2160" w:hanging="360"/>
      </w:pPr>
      <w:rPr>
        <w:rFonts w:ascii="Wingdings" w:hAnsi="Wingdings" w:cs="Wingdings" w:hint="default"/>
      </w:rPr>
    </w:lvl>
    <w:lvl w:ilvl="3" w:tplc="EA520702">
      <w:start w:val="1"/>
      <w:numFmt w:val="bullet"/>
      <w:lvlText w:val=""/>
      <w:lvlJc w:val="left"/>
      <w:pPr>
        <w:ind w:left="2880" w:hanging="360"/>
      </w:pPr>
      <w:rPr>
        <w:rFonts w:ascii="Symbol" w:hAnsi="Symbol" w:cs="Symbol" w:hint="default"/>
      </w:rPr>
    </w:lvl>
    <w:lvl w:ilvl="4" w:tplc="11B80C4E">
      <w:start w:val="1"/>
      <w:numFmt w:val="bullet"/>
      <w:lvlText w:val="o"/>
      <w:lvlJc w:val="left"/>
      <w:pPr>
        <w:ind w:left="3600" w:hanging="360"/>
      </w:pPr>
      <w:rPr>
        <w:rFonts w:ascii="Courier New" w:hAnsi="Courier New" w:cs="Courier New" w:hint="default"/>
      </w:rPr>
    </w:lvl>
    <w:lvl w:ilvl="5" w:tplc="475C0A16">
      <w:start w:val="1"/>
      <w:numFmt w:val="bullet"/>
      <w:lvlText w:val=""/>
      <w:lvlJc w:val="left"/>
      <w:pPr>
        <w:ind w:left="4320" w:hanging="360"/>
      </w:pPr>
      <w:rPr>
        <w:rFonts w:ascii="Wingdings" w:hAnsi="Wingdings" w:cs="Wingdings" w:hint="default"/>
      </w:rPr>
    </w:lvl>
    <w:lvl w:ilvl="6" w:tplc="2862A2E6">
      <w:start w:val="1"/>
      <w:numFmt w:val="bullet"/>
      <w:lvlText w:val=""/>
      <w:lvlJc w:val="left"/>
      <w:pPr>
        <w:ind w:left="5040" w:hanging="360"/>
      </w:pPr>
      <w:rPr>
        <w:rFonts w:ascii="Symbol" w:hAnsi="Symbol" w:cs="Symbol" w:hint="default"/>
      </w:rPr>
    </w:lvl>
    <w:lvl w:ilvl="7" w:tplc="C874B1A0">
      <w:start w:val="1"/>
      <w:numFmt w:val="bullet"/>
      <w:lvlText w:val="o"/>
      <w:lvlJc w:val="left"/>
      <w:pPr>
        <w:ind w:left="5760" w:hanging="360"/>
      </w:pPr>
      <w:rPr>
        <w:rFonts w:ascii="Courier New" w:hAnsi="Courier New" w:cs="Courier New" w:hint="default"/>
      </w:rPr>
    </w:lvl>
    <w:lvl w:ilvl="8" w:tplc="E92A81A0">
      <w:start w:val="1"/>
      <w:numFmt w:val="bullet"/>
      <w:lvlText w:val=""/>
      <w:lvlJc w:val="left"/>
      <w:pPr>
        <w:ind w:left="6480" w:hanging="360"/>
      </w:pPr>
      <w:rPr>
        <w:rFonts w:ascii="Wingdings" w:hAnsi="Wingdings" w:cs="Wingdings" w:hint="default"/>
      </w:rPr>
    </w:lvl>
  </w:abstractNum>
  <w:abstractNum w:abstractNumId="44" w15:restartNumberingAfterBreak="0">
    <w:nsid w:val="74E37E63"/>
    <w:multiLevelType w:val="hybridMultilevel"/>
    <w:tmpl w:val="E0BAE38A"/>
    <w:lvl w:ilvl="0" w:tplc="E5A6AD3A">
      <w:start w:val="1"/>
      <w:numFmt w:val="bullet"/>
      <w:lvlText w:val=""/>
      <w:lvlJc w:val="left"/>
      <w:pPr>
        <w:ind w:left="720" w:hanging="360"/>
      </w:pPr>
      <w:rPr>
        <w:rFonts w:ascii="Symbol" w:hAnsi="Symbol" w:cs="Symbol" w:hint="default"/>
        <w:sz w:val="18"/>
        <w:szCs w:val="18"/>
      </w:rPr>
    </w:lvl>
    <w:lvl w:ilvl="1" w:tplc="026C5704">
      <w:start w:val="1"/>
      <w:numFmt w:val="bullet"/>
      <w:lvlText w:val="o"/>
      <w:lvlJc w:val="left"/>
      <w:pPr>
        <w:ind w:left="1440" w:hanging="360"/>
      </w:pPr>
      <w:rPr>
        <w:rFonts w:ascii="Courier New" w:hAnsi="Courier New" w:cs="Courier New" w:hint="default"/>
      </w:rPr>
    </w:lvl>
    <w:lvl w:ilvl="2" w:tplc="B120C064">
      <w:start w:val="1"/>
      <w:numFmt w:val="bullet"/>
      <w:lvlText w:val=""/>
      <w:lvlJc w:val="left"/>
      <w:pPr>
        <w:ind w:left="2160" w:hanging="360"/>
      </w:pPr>
      <w:rPr>
        <w:rFonts w:ascii="Wingdings" w:hAnsi="Wingdings" w:cs="Wingdings" w:hint="default"/>
      </w:rPr>
    </w:lvl>
    <w:lvl w:ilvl="3" w:tplc="3A2AEDEC">
      <w:start w:val="1"/>
      <w:numFmt w:val="bullet"/>
      <w:lvlText w:val=""/>
      <w:lvlJc w:val="left"/>
      <w:pPr>
        <w:ind w:left="2880" w:hanging="360"/>
      </w:pPr>
      <w:rPr>
        <w:rFonts w:ascii="Symbol" w:hAnsi="Symbol" w:cs="Symbol" w:hint="default"/>
      </w:rPr>
    </w:lvl>
    <w:lvl w:ilvl="4" w:tplc="2878D414">
      <w:start w:val="1"/>
      <w:numFmt w:val="bullet"/>
      <w:lvlText w:val="o"/>
      <w:lvlJc w:val="left"/>
      <w:pPr>
        <w:ind w:left="3600" w:hanging="360"/>
      </w:pPr>
      <w:rPr>
        <w:rFonts w:ascii="Courier New" w:hAnsi="Courier New" w:cs="Courier New" w:hint="default"/>
      </w:rPr>
    </w:lvl>
    <w:lvl w:ilvl="5" w:tplc="877E7C90">
      <w:start w:val="1"/>
      <w:numFmt w:val="bullet"/>
      <w:lvlText w:val=""/>
      <w:lvlJc w:val="left"/>
      <w:pPr>
        <w:ind w:left="4320" w:hanging="360"/>
      </w:pPr>
      <w:rPr>
        <w:rFonts w:ascii="Wingdings" w:hAnsi="Wingdings" w:cs="Wingdings" w:hint="default"/>
      </w:rPr>
    </w:lvl>
    <w:lvl w:ilvl="6" w:tplc="379E1808">
      <w:start w:val="1"/>
      <w:numFmt w:val="bullet"/>
      <w:lvlText w:val=""/>
      <w:lvlJc w:val="left"/>
      <w:pPr>
        <w:ind w:left="5040" w:hanging="360"/>
      </w:pPr>
      <w:rPr>
        <w:rFonts w:ascii="Symbol" w:hAnsi="Symbol" w:cs="Symbol" w:hint="default"/>
      </w:rPr>
    </w:lvl>
    <w:lvl w:ilvl="7" w:tplc="62FA658E">
      <w:start w:val="1"/>
      <w:numFmt w:val="bullet"/>
      <w:lvlText w:val="o"/>
      <w:lvlJc w:val="left"/>
      <w:pPr>
        <w:ind w:left="5760" w:hanging="360"/>
      </w:pPr>
      <w:rPr>
        <w:rFonts w:ascii="Courier New" w:hAnsi="Courier New" w:cs="Courier New" w:hint="default"/>
      </w:rPr>
    </w:lvl>
    <w:lvl w:ilvl="8" w:tplc="67C8E2B2">
      <w:start w:val="1"/>
      <w:numFmt w:val="bullet"/>
      <w:lvlText w:val=""/>
      <w:lvlJc w:val="left"/>
      <w:pPr>
        <w:ind w:left="6480" w:hanging="360"/>
      </w:pPr>
      <w:rPr>
        <w:rFonts w:ascii="Wingdings" w:hAnsi="Wingdings" w:cs="Wingdings" w:hint="default"/>
      </w:rPr>
    </w:lvl>
  </w:abstractNum>
  <w:abstractNum w:abstractNumId="45"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DE34A3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9"/>
  </w:num>
  <w:num w:numId="2">
    <w:abstractNumId w:val="33"/>
  </w:num>
  <w:num w:numId="3">
    <w:abstractNumId w:val="40"/>
  </w:num>
  <w:num w:numId="4">
    <w:abstractNumId w:val="32"/>
  </w:num>
  <w:num w:numId="5">
    <w:abstractNumId w:val="19"/>
  </w:num>
  <w:num w:numId="6">
    <w:abstractNumId w:val="16"/>
  </w:num>
  <w:num w:numId="7">
    <w:abstractNumId w:val="28"/>
  </w:num>
  <w:num w:numId="8">
    <w:abstractNumId w:val="30"/>
  </w:num>
  <w:num w:numId="9">
    <w:abstractNumId w:val="31"/>
  </w:num>
  <w:num w:numId="10">
    <w:abstractNumId w:val="10"/>
  </w:num>
  <w:num w:numId="11">
    <w:abstractNumId w:val="13"/>
  </w:num>
  <w:num w:numId="12">
    <w:abstractNumId w:val="43"/>
  </w:num>
  <w:num w:numId="13">
    <w:abstractNumId w:val="38"/>
  </w:num>
  <w:num w:numId="14">
    <w:abstractNumId w:val="41"/>
  </w:num>
  <w:num w:numId="15">
    <w:abstractNumId w:val="36"/>
  </w:num>
  <w:num w:numId="16">
    <w:abstractNumId w:val="20"/>
  </w:num>
  <w:num w:numId="17">
    <w:abstractNumId w:val="44"/>
  </w:num>
  <w:num w:numId="18">
    <w:abstractNumId w:val="11"/>
  </w:num>
  <w:num w:numId="19">
    <w:abstractNumId w:val="23"/>
  </w:num>
  <w:num w:numId="20">
    <w:abstractNumId w:val="9"/>
  </w:num>
  <w:num w:numId="21">
    <w:abstractNumId w:val="26"/>
  </w:num>
  <w:num w:numId="22">
    <w:abstractNumId w:val="24"/>
  </w:num>
  <w:num w:numId="23">
    <w:abstractNumId w:val="39"/>
  </w:num>
  <w:num w:numId="24">
    <w:abstractNumId w:val="7"/>
  </w:num>
  <w:num w:numId="25">
    <w:abstractNumId w:val="8"/>
  </w:num>
  <w:num w:numId="26">
    <w:abstractNumId w:val="3"/>
  </w:num>
  <w:num w:numId="27">
    <w:abstractNumId w:val="37"/>
  </w:num>
  <w:num w:numId="28">
    <w:abstractNumId w:val="17"/>
  </w:num>
  <w:num w:numId="29">
    <w:abstractNumId w:val="27"/>
  </w:num>
  <w:num w:numId="30">
    <w:abstractNumId w:val="34"/>
  </w:num>
  <w:num w:numId="31">
    <w:abstractNumId w:val="35"/>
  </w:num>
  <w:num w:numId="32">
    <w:abstractNumId w:val="42"/>
  </w:num>
  <w:num w:numId="33">
    <w:abstractNumId w:val="46"/>
  </w:num>
  <w:num w:numId="34">
    <w:abstractNumId w:val="5"/>
  </w:num>
  <w:num w:numId="35">
    <w:abstractNumId w:val="18"/>
  </w:num>
  <w:num w:numId="36">
    <w:abstractNumId w:val="22"/>
  </w:num>
  <w:num w:numId="37">
    <w:abstractNumId w:val="4"/>
  </w:num>
  <w:num w:numId="38">
    <w:abstractNumId w:val="14"/>
  </w:num>
  <w:num w:numId="39">
    <w:abstractNumId w:val="25"/>
  </w:num>
  <w:num w:numId="40">
    <w:abstractNumId w:val="2"/>
  </w:num>
  <w:num w:numId="41">
    <w:abstractNumId w:val="45"/>
  </w:num>
  <w:num w:numId="42">
    <w:abstractNumId w:val="12"/>
  </w:num>
  <w:num w:numId="43">
    <w:abstractNumId w:val="0"/>
  </w:num>
  <w:num w:numId="44">
    <w:abstractNumId w:val="1"/>
  </w:num>
  <w:num w:numId="45">
    <w:abstractNumId w:val="15"/>
  </w:num>
  <w:num w:numId="46">
    <w:abstractNumId w:val="6"/>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21212"/>
    <w:rsid w:val="00027F41"/>
    <w:rsid w:val="00037A49"/>
    <w:rsid w:val="00043DDE"/>
    <w:rsid w:val="00062436"/>
    <w:rsid w:val="00097F4A"/>
    <w:rsid w:val="000C0B48"/>
    <w:rsid w:val="000C5527"/>
    <w:rsid w:val="000C6673"/>
    <w:rsid w:val="000E76C6"/>
    <w:rsid w:val="000F0B08"/>
    <w:rsid w:val="0010255B"/>
    <w:rsid w:val="00127127"/>
    <w:rsid w:val="00134892"/>
    <w:rsid w:val="0014315B"/>
    <w:rsid w:val="00172747"/>
    <w:rsid w:val="00180E8F"/>
    <w:rsid w:val="001F5A83"/>
    <w:rsid w:val="00204EDB"/>
    <w:rsid w:val="00224AF5"/>
    <w:rsid w:val="0025463A"/>
    <w:rsid w:val="002634AA"/>
    <w:rsid w:val="0029030C"/>
    <w:rsid w:val="002A5585"/>
    <w:rsid w:val="002C7415"/>
    <w:rsid w:val="002D58B5"/>
    <w:rsid w:val="0031155F"/>
    <w:rsid w:val="003234FA"/>
    <w:rsid w:val="0033249E"/>
    <w:rsid w:val="00337E4D"/>
    <w:rsid w:val="00343395"/>
    <w:rsid w:val="003526FA"/>
    <w:rsid w:val="003636DA"/>
    <w:rsid w:val="003A1AA2"/>
    <w:rsid w:val="003E2E04"/>
    <w:rsid w:val="003E760E"/>
    <w:rsid w:val="0045792B"/>
    <w:rsid w:val="004702FB"/>
    <w:rsid w:val="00471503"/>
    <w:rsid w:val="00490444"/>
    <w:rsid w:val="0049479E"/>
    <w:rsid w:val="00496EAC"/>
    <w:rsid w:val="004D2F9F"/>
    <w:rsid w:val="004D4348"/>
    <w:rsid w:val="004E3826"/>
    <w:rsid w:val="004F2927"/>
    <w:rsid w:val="00502EDE"/>
    <w:rsid w:val="0052142A"/>
    <w:rsid w:val="0053510E"/>
    <w:rsid w:val="005423BF"/>
    <w:rsid w:val="00561DF4"/>
    <w:rsid w:val="005648A9"/>
    <w:rsid w:val="00594A5B"/>
    <w:rsid w:val="0059531D"/>
    <w:rsid w:val="00597122"/>
    <w:rsid w:val="005B6195"/>
    <w:rsid w:val="005B6C74"/>
    <w:rsid w:val="005B7112"/>
    <w:rsid w:val="005D3FAE"/>
    <w:rsid w:val="00612343"/>
    <w:rsid w:val="006308EC"/>
    <w:rsid w:val="006347C3"/>
    <w:rsid w:val="006742B9"/>
    <w:rsid w:val="006975C6"/>
    <w:rsid w:val="006A5918"/>
    <w:rsid w:val="006B22DB"/>
    <w:rsid w:val="006B2936"/>
    <w:rsid w:val="006C3ED1"/>
    <w:rsid w:val="006F1DA5"/>
    <w:rsid w:val="007109D5"/>
    <w:rsid w:val="00745DF8"/>
    <w:rsid w:val="00761DD8"/>
    <w:rsid w:val="00764B0D"/>
    <w:rsid w:val="00771E80"/>
    <w:rsid w:val="00776247"/>
    <w:rsid w:val="00785F39"/>
    <w:rsid w:val="00795E89"/>
    <w:rsid w:val="007C3EA0"/>
    <w:rsid w:val="007D6FB3"/>
    <w:rsid w:val="007E0E83"/>
    <w:rsid w:val="00800EDF"/>
    <w:rsid w:val="008278F5"/>
    <w:rsid w:val="008554D4"/>
    <w:rsid w:val="00865A05"/>
    <w:rsid w:val="00874A89"/>
    <w:rsid w:val="008B4EE9"/>
    <w:rsid w:val="008B72CE"/>
    <w:rsid w:val="008D5525"/>
    <w:rsid w:val="009046C7"/>
    <w:rsid w:val="00930868"/>
    <w:rsid w:val="00960022"/>
    <w:rsid w:val="00967EF3"/>
    <w:rsid w:val="00973C8B"/>
    <w:rsid w:val="009A04F4"/>
    <w:rsid w:val="009B1CD3"/>
    <w:rsid w:val="009B7461"/>
    <w:rsid w:val="009C0E63"/>
    <w:rsid w:val="009C2A34"/>
    <w:rsid w:val="009F3C8E"/>
    <w:rsid w:val="00A03106"/>
    <w:rsid w:val="00A36B46"/>
    <w:rsid w:val="00A52459"/>
    <w:rsid w:val="00A82400"/>
    <w:rsid w:val="00AA5E18"/>
    <w:rsid w:val="00AD246F"/>
    <w:rsid w:val="00AF7FB0"/>
    <w:rsid w:val="00B05771"/>
    <w:rsid w:val="00B169F3"/>
    <w:rsid w:val="00B56A9B"/>
    <w:rsid w:val="00B757D1"/>
    <w:rsid w:val="00B926DC"/>
    <w:rsid w:val="00B93434"/>
    <w:rsid w:val="00BB009C"/>
    <w:rsid w:val="00BC25D7"/>
    <w:rsid w:val="00BC2D61"/>
    <w:rsid w:val="00C02EF0"/>
    <w:rsid w:val="00C11549"/>
    <w:rsid w:val="00C125C6"/>
    <w:rsid w:val="00C22117"/>
    <w:rsid w:val="00C24613"/>
    <w:rsid w:val="00C315C9"/>
    <w:rsid w:val="00C4793C"/>
    <w:rsid w:val="00C5441C"/>
    <w:rsid w:val="00CB2A1E"/>
    <w:rsid w:val="00CB5066"/>
    <w:rsid w:val="00CD6E25"/>
    <w:rsid w:val="00D379CF"/>
    <w:rsid w:val="00D60A0B"/>
    <w:rsid w:val="00D7467F"/>
    <w:rsid w:val="00D931BF"/>
    <w:rsid w:val="00DD2FA1"/>
    <w:rsid w:val="00E124F5"/>
    <w:rsid w:val="00E43551"/>
    <w:rsid w:val="00E47FDF"/>
    <w:rsid w:val="00E55B9D"/>
    <w:rsid w:val="00E90862"/>
    <w:rsid w:val="00EA57A3"/>
    <w:rsid w:val="00EA5D8E"/>
    <w:rsid w:val="00ED41BC"/>
    <w:rsid w:val="00EF3AE5"/>
    <w:rsid w:val="00F06EEE"/>
    <w:rsid w:val="00F27D2B"/>
    <w:rsid w:val="00F65655"/>
    <w:rsid w:val="00F851F3"/>
    <w:rsid w:val="00FB3258"/>
    <w:rsid w:val="00FB65AA"/>
    <w:rsid w:val="00FC2646"/>
    <w:rsid w:val="00FC5078"/>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95DAB25"/>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styleId="Tabelasvetlamrea">
    <w:name w:val="Grid Table Light"/>
    <w:basedOn w:val="Navadnatabela"/>
    <w:uiPriority w:val="40"/>
    <w:rsid w:val="003234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povezava">
    <w:name w:val="Hyperlink"/>
    <w:basedOn w:val="Privzetapisavaodstavka"/>
    <w:uiPriority w:val="99"/>
    <w:unhideWhenUsed/>
    <w:rsid w:val="003234FA"/>
    <w:rPr>
      <w:color w:val="0000FF" w:themeColor="hyperlink"/>
      <w:u w:val="single"/>
    </w:rPr>
  </w:style>
  <w:style w:type="character" w:styleId="Nerazreenaomemba">
    <w:name w:val="Unresolved Mention"/>
    <w:basedOn w:val="Privzetapisavaodstavka"/>
    <w:uiPriority w:val="99"/>
    <w:semiHidden/>
    <w:unhideWhenUsed/>
    <w:rsid w:val="003234FA"/>
    <w:rPr>
      <w:color w:val="605E5C"/>
      <w:shd w:val="clear" w:color="auto" w:fill="E1DFDD"/>
    </w:rPr>
  </w:style>
  <w:style w:type="table" w:styleId="Tabelasvetlamrea1poudarek3">
    <w:name w:val="Grid Table 1 Light Accent 3"/>
    <w:basedOn w:val="Navadnatabela"/>
    <w:uiPriority w:val="46"/>
    <w:rsid w:val="00FB65AA"/>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styleId="Sprotnaopomba-besedilo">
    <w:name w:val="footnote text"/>
    <w:basedOn w:val="Navaden"/>
    <w:link w:val="Sprotnaopomba-besediloZnak"/>
    <w:uiPriority w:val="99"/>
    <w:unhideWhenUsed/>
    <w:rsid w:val="00B56A9B"/>
    <w:pPr>
      <w:spacing w:after="0" w:line="240" w:lineRule="auto"/>
    </w:pPr>
    <w:rPr>
      <w:rFonts w:eastAsia="Calibri" w:cs="Times New Roman"/>
      <w:sz w:val="20"/>
      <w:szCs w:val="20"/>
    </w:rPr>
  </w:style>
  <w:style w:type="character" w:customStyle="1" w:styleId="Sprotnaopomba-besediloZnak">
    <w:name w:val="Sprotna opomba - besedilo Znak"/>
    <w:basedOn w:val="Privzetapisavaodstavka"/>
    <w:link w:val="Sprotnaopomba-besedilo"/>
    <w:uiPriority w:val="99"/>
    <w:rsid w:val="00B56A9B"/>
    <w:rPr>
      <w:rFonts w:ascii="Helvetica" w:eastAsia="Calibri" w:hAnsi="Helvetica" w:cs="Times New Roman"/>
      <w:sz w:val="20"/>
      <w:szCs w:val="20"/>
    </w:rPr>
  </w:style>
  <w:style w:type="character" w:styleId="Sprotnaopomba-sklic">
    <w:name w:val="footnote reference"/>
    <w:basedOn w:val="Privzetapisavaodstavka"/>
    <w:uiPriority w:val="99"/>
    <w:unhideWhenUsed/>
    <w:rsid w:val="00B56A9B"/>
    <w:rPr>
      <w:vertAlign w:val="superscript"/>
    </w:rPr>
  </w:style>
  <w:style w:type="character" w:styleId="Krepko">
    <w:name w:val="Strong"/>
    <w:basedOn w:val="Privzetapisavaodstavka"/>
    <w:uiPriority w:val="22"/>
    <w:qFormat/>
    <w:rsid w:val="00EA57A3"/>
    <w:rPr>
      <w:b/>
      <w:bCs/>
    </w:rPr>
  </w:style>
  <w:style w:type="paragraph" w:customStyle="1" w:styleId="Bodytext1">
    <w:name w:val="Body text1"/>
    <w:basedOn w:val="Navaden"/>
    <w:link w:val="Bodytext"/>
    <w:uiPriority w:val="99"/>
    <w:rsid w:val="00FC5078"/>
    <w:pPr>
      <w:shd w:val="clear" w:color="auto" w:fill="FFFFFF"/>
      <w:spacing w:after="300" w:line="240" w:lineRule="atLeast"/>
      <w:ind w:hanging="1420"/>
    </w:pPr>
    <w:rPr>
      <w:rFonts w:ascii="Times New Roman" w:eastAsia="Arial Unicode MS" w:hAnsi="Times New Roman" w:cs="Times New Roman"/>
      <w:color w:val="000000"/>
      <w:sz w:val="23"/>
      <w:szCs w:val="23"/>
      <w:lang w:eastAsia="sl-SI"/>
    </w:rPr>
  </w:style>
  <w:style w:type="character" w:customStyle="1" w:styleId="Bodytext">
    <w:name w:val="Body text_"/>
    <w:basedOn w:val="Privzetapisavaodstavka"/>
    <w:link w:val="Bodytext1"/>
    <w:uiPriority w:val="99"/>
    <w:rsid w:val="00FC5078"/>
    <w:rPr>
      <w:rFonts w:ascii="Times New Roman" w:eastAsia="Arial Unicode MS" w:hAnsi="Times New Roman" w:cs="Times New Roman"/>
      <w:color w:val="000000"/>
      <w:sz w:val="23"/>
      <w:szCs w:val="23"/>
      <w:shd w:val="clear" w:color="auto" w:fill="FFFFFF"/>
      <w:lang w:eastAsia="sl-SI"/>
    </w:rPr>
  </w:style>
  <w:style w:type="character" w:customStyle="1" w:styleId="Bodytext2">
    <w:name w:val="Body text2"/>
    <w:basedOn w:val="Bodytext"/>
    <w:uiPriority w:val="99"/>
    <w:rsid w:val="00FC5078"/>
    <w:rPr>
      <w:rFonts w:ascii="Arial Unicode MS" w:eastAsia="Arial Unicode MS" w:hAnsi="Times New Roman" w:cs="Arial Unicode MS"/>
      <w:color w:val="000000"/>
      <w:sz w:val="19"/>
      <w:szCs w:val="19"/>
      <w:u w:val="none"/>
      <w:shd w:val="clear" w:color="auto" w:fill="FFFFFF"/>
      <w:lang w:eastAsia="sl-SI"/>
    </w:rPr>
  </w:style>
  <w:style w:type="character" w:customStyle="1" w:styleId="Heading3">
    <w:name w:val="Heading #3_"/>
    <w:basedOn w:val="Privzetapisavaodstavka"/>
    <w:link w:val="Heading30"/>
    <w:uiPriority w:val="99"/>
    <w:locked/>
    <w:rsid w:val="006B22DB"/>
    <w:rPr>
      <w:sz w:val="27"/>
      <w:szCs w:val="27"/>
      <w:shd w:val="clear" w:color="auto" w:fill="FFFFFF"/>
    </w:rPr>
  </w:style>
  <w:style w:type="paragraph" w:customStyle="1" w:styleId="Heading30">
    <w:name w:val="Heading #3"/>
    <w:basedOn w:val="Navaden"/>
    <w:link w:val="Heading3"/>
    <w:uiPriority w:val="99"/>
    <w:rsid w:val="006B22DB"/>
    <w:pPr>
      <w:shd w:val="clear" w:color="auto" w:fill="FFFFFF"/>
      <w:spacing w:before="780" w:after="660" w:line="240" w:lineRule="atLeast"/>
      <w:outlineLvl w:val="2"/>
    </w:pPr>
    <w:rPr>
      <w:rFonts w:asciiTheme="minorHAnsi" w:hAnsiTheme="minorHAnsi"/>
      <w:sz w:val="27"/>
      <w:szCs w:val="27"/>
    </w:rPr>
  </w:style>
  <w:style w:type="paragraph" w:styleId="Telobesedila">
    <w:name w:val="Body Text"/>
    <w:aliases w:val="notranji text"/>
    <w:basedOn w:val="Navaden"/>
    <w:link w:val="TelobesedilaZnak"/>
    <w:rsid w:val="006B22DB"/>
    <w:pPr>
      <w:spacing w:after="0" w:line="240" w:lineRule="auto"/>
    </w:pPr>
    <w:rPr>
      <w:rFonts w:ascii="Times New Roman" w:eastAsia="Times New Roman" w:hAnsi="Times New Roman" w:cs="Times New Roman"/>
      <w:b/>
      <w:bCs/>
      <w:sz w:val="32"/>
      <w:szCs w:val="32"/>
      <w:lang w:eastAsia="sl-SI"/>
    </w:rPr>
  </w:style>
  <w:style w:type="character" w:customStyle="1" w:styleId="TelobesedilaZnak">
    <w:name w:val="Telo besedila Znak"/>
    <w:aliases w:val="notranji text Znak"/>
    <w:basedOn w:val="Privzetapisavaodstavka"/>
    <w:link w:val="Telobesedila"/>
    <w:rsid w:val="006B22DB"/>
    <w:rPr>
      <w:rFonts w:ascii="Times New Roman" w:eastAsia="Times New Roman" w:hAnsi="Times New Roman" w:cs="Times New Roman"/>
      <w:b/>
      <w:bCs/>
      <w:sz w:val="32"/>
      <w:szCs w:val="32"/>
      <w:lang w:eastAsia="sl-SI"/>
    </w:rPr>
  </w:style>
  <w:style w:type="paragraph" w:styleId="Navadensplet">
    <w:name w:val="Normal (Web)"/>
    <w:basedOn w:val="Navaden"/>
    <w:rsid w:val="006B22DB"/>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Default">
    <w:name w:val="Default"/>
    <w:rsid w:val="006B22DB"/>
    <w:pPr>
      <w:autoSpaceDE w:val="0"/>
      <w:autoSpaceDN w:val="0"/>
      <w:adjustRightInd w:val="0"/>
      <w:spacing w:after="0" w:line="240" w:lineRule="auto"/>
    </w:pPr>
    <w:rPr>
      <w:rFonts w:ascii="Arial" w:eastAsia="Times New Roman" w:hAnsi="Arial" w:cs="Arial"/>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07042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yperlink" Target="mailto:bojana.vodeb@sb-ms.s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5FECE-FA5A-4657-8D3B-BF76BABCE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14</Pages>
  <Words>4608</Words>
  <Characters>26269</Characters>
  <Application>Microsoft Office Word</Application>
  <DocSecurity>0</DocSecurity>
  <Lines>218</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Mojca Breščak</cp:lastModifiedBy>
  <cp:revision>41</cp:revision>
  <cp:lastPrinted>2022-08-29T08:58:00Z</cp:lastPrinted>
  <dcterms:created xsi:type="dcterms:W3CDTF">2026-05-06T07:57:00Z</dcterms:created>
  <dcterms:modified xsi:type="dcterms:W3CDTF">2026-08-11T07:13:00Z</dcterms:modified>
</cp:coreProperties>
</file>